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C30E" w14:textId="7E752382" w:rsidR="00A30251" w:rsidRPr="005048F1" w:rsidRDefault="007D2FDE" w:rsidP="7971140A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5048F1">
        <w:rPr>
          <w:rFonts w:cstheme="minorHAnsi"/>
          <w:b/>
          <w:bCs/>
          <w:sz w:val="24"/>
          <w:szCs w:val="24"/>
          <w:u w:val="single"/>
        </w:rPr>
        <w:t>Request for proposals</w:t>
      </w:r>
      <w:r w:rsidR="00355C65" w:rsidRPr="005048F1">
        <w:rPr>
          <w:rFonts w:cstheme="minorHAnsi"/>
          <w:b/>
          <w:bCs/>
          <w:sz w:val="24"/>
          <w:szCs w:val="24"/>
          <w:u w:val="single"/>
        </w:rPr>
        <w:t xml:space="preserve">: </w:t>
      </w:r>
      <w:r w:rsidR="00221B5E" w:rsidRPr="005048F1">
        <w:rPr>
          <w:rFonts w:cstheme="minorHAnsi"/>
          <w:b/>
          <w:bCs/>
          <w:sz w:val="24"/>
          <w:szCs w:val="24"/>
          <w:u w:val="single"/>
        </w:rPr>
        <w:t>“</w:t>
      </w:r>
      <w:r w:rsidR="21278D0B" w:rsidRPr="005048F1">
        <w:rPr>
          <w:rFonts w:cstheme="minorHAnsi"/>
          <w:b/>
          <w:bCs/>
          <w:sz w:val="24"/>
          <w:szCs w:val="24"/>
          <w:u w:val="single"/>
        </w:rPr>
        <w:t>Scientist</w:t>
      </w:r>
      <w:r w:rsidR="001E6C01" w:rsidRPr="005048F1">
        <w:rPr>
          <w:rFonts w:cstheme="minorHAnsi"/>
          <w:b/>
          <w:bCs/>
          <w:sz w:val="24"/>
          <w:szCs w:val="24"/>
          <w:u w:val="single"/>
        </w:rPr>
        <w:t xml:space="preserve"> at Providence Care</w:t>
      </w:r>
      <w:r w:rsidR="00221B5E" w:rsidRPr="005048F1">
        <w:rPr>
          <w:rFonts w:cstheme="minorHAnsi"/>
          <w:b/>
          <w:bCs/>
          <w:sz w:val="24"/>
          <w:szCs w:val="24"/>
          <w:u w:val="single"/>
        </w:rPr>
        <w:t>”</w:t>
      </w:r>
      <w:r w:rsidR="001E6C01" w:rsidRPr="005048F1">
        <w:rPr>
          <w:rFonts w:cstheme="minorHAnsi"/>
          <w:b/>
          <w:bCs/>
          <w:sz w:val="24"/>
          <w:szCs w:val="24"/>
          <w:u w:val="single"/>
        </w:rPr>
        <w:t xml:space="preserve"> positions</w:t>
      </w:r>
    </w:p>
    <w:p w14:paraId="468A12BE" w14:textId="77777777" w:rsidR="00355C65" w:rsidRDefault="00355C65" w:rsidP="7971140A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325C8BCC" w14:textId="77777777" w:rsidR="007F6E32" w:rsidRDefault="000C3CAF" w:rsidP="00F03A7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C3CAF">
        <w:rPr>
          <w:rFonts w:cstheme="minorHAnsi"/>
          <w:b/>
          <w:bCs/>
          <w:sz w:val="24"/>
          <w:szCs w:val="24"/>
        </w:rPr>
        <w:t xml:space="preserve">POSITION 1. Scientist in Integrated Primary Care at Providence Care </w:t>
      </w:r>
    </w:p>
    <w:p w14:paraId="20937ED8" w14:textId="50283A97" w:rsidR="000C3CAF" w:rsidRDefault="000C3CAF" w:rsidP="00F03A7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C3CAF">
        <w:rPr>
          <w:rFonts w:cstheme="minorHAnsi"/>
          <w:b/>
          <w:bCs/>
          <w:sz w:val="24"/>
          <w:szCs w:val="24"/>
        </w:rPr>
        <w:t>(applications due Dec 8, 2025)</w:t>
      </w:r>
    </w:p>
    <w:p w14:paraId="6FEED32B" w14:textId="77777777" w:rsidR="007F6E32" w:rsidRPr="000C3CAF" w:rsidRDefault="007F6E32" w:rsidP="00F03A7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7BDF77F1" w14:textId="77777777" w:rsidR="007F6E32" w:rsidRDefault="000C3CAF" w:rsidP="00F03A7A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C3CAF">
        <w:rPr>
          <w:rFonts w:cstheme="minorHAnsi"/>
          <w:b/>
          <w:bCs/>
          <w:sz w:val="24"/>
          <w:szCs w:val="24"/>
        </w:rPr>
        <w:t xml:space="preserve">POSITION 2. Scientist in Rehabilitation at Providence Care </w:t>
      </w:r>
    </w:p>
    <w:p w14:paraId="4FFC9972" w14:textId="498D4303" w:rsidR="000C3CAF" w:rsidRPr="000C3CAF" w:rsidRDefault="000C3CAF" w:rsidP="007F6E3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0C3CAF">
        <w:rPr>
          <w:rFonts w:cstheme="minorHAnsi"/>
          <w:b/>
          <w:bCs/>
          <w:sz w:val="24"/>
          <w:szCs w:val="24"/>
        </w:rPr>
        <w:t xml:space="preserve">(applications due </w:t>
      </w:r>
      <w:r w:rsidR="0082733F">
        <w:rPr>
          <w:rFonts w:cstheme="minorHAnsi"/>
          <w:b/>
          <w:bCs/>
          <w:sz w:val="24"/>
          <w:szCs w:val="24"/>
        </w:rPr>
        <w:t>Feb 2</w:t>
      </w:r>
      <w:r w:rsidRPr="000C3CAF">
        <w:rPr>
          <w:rFonts w:cstheme="minorHAnsi"/>
          <w:b/>
          <w:bCs/>
          <w:sz w:val="24"/>
          <w:szCs w:val="24"/>
        </w:rPr>
        <w:t>, 2026)</w:t>
      </w:r>
    </w:p>
    <w:p w14:paraId="44A07ABD" w14:textId="77777777" w:rsidR="000C3CAF" w:rsidRPr="005048F1" w:rsidRDefault="000C3CAF" w:rsidP="7971140A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028F160A" w14:textId="77777777" w:rsidR="00F97BAC" w:rsidRPr="005048F1" w:rsidRDefault="00F97BAC" w:rsidP="00F97BAC">
      <w:pPr>
        <w:rPr>
          <w:rFonts w:cstheme="minorHAnsi"/>
          <w:b/>
          <w:bCs/>
          <w:sz w:val="24"/>
          <w:szCs w:val="24"/>
        </w:rPr>
      </w:pPr>
      <w:r w:rsidRPr="005048F1">
        <w:rPr>
          <w:rFonts w:cstheme="minorHAnsi"/>
          <w:b/>
          <w:bCs/>
          <w:sz w:val="24"/>
          <w:szCs w:val="24"/>
        </w:rPr>
        <w:t>Introduction</w:t>
      </w:r>
    </w:p>
    <w:p w14:paraId="464D281E" w14:textId="01C7DC8C" w:rsidR="00F97BAC" w:rsidRPr="005048F1" w:rsidRDefault="00F97BAC" w:rsidP="00F97BAC">
      <w:pPr>
        <w:rPr>
          <w:rFonts w:cstheme="minorHAnsi"/>
          <w:sz w:val="24"/>
          <w:szCs w:val="24"/>
        </w:rPr>
      </w:pPr>
      <w:r w:rsidRPr="005048F1">
        <w:rPr>
          <w:rFonts w:cstheme="minorHAnsi"/>
          <w:sz w:val="24"/>
          <w:szCs w:val="24"/>
        </w:rPr>
        <w:t xml:space="preserve">This is a joint initiative between Providence Care and Queen’s University to launch </w:t>
      </w:r>
      <w:r w:rsidR="00F84F9C" w:rsidRPr="005048F1">
        <w:rPr>
          <w:rFonts w:cstheme="minorHAnsi"/>
          <w:sz w:val="24"/>
          <w:szCs w:val="24"/>
        </w:rPr>
        <w:t>two</w:t>
      </w:r>
      <w:r w:rsidRPr="005048F1">
        <w:rPr>
          <w:rFonts w:cstheme="minorHAnsi"/>
          <w:sz w:val="24"/>
          <w:szCs w:val="24"/>
        </w:rPr>
        <w:t xml:space="preserve"> award</w:t>
      </w:r>
      <w:r w:rsidR="00F84F9C" w:rsidRPr="005048F1">
        <w:rPr>
          <w:rFonts w:cstheme="minorHAnsi"/>
          <w:sz w:val="24"/>
          <w:szCs w:val="24"/>
        </w:rPr>
        <w:t>s</w:t>
      </w:r>
      <w:r w:rsidRPr="005048F1">
        <w:rPr>
          <w:rFonts w:cstheme="minorHAnsi"/>
          <w:sz w:val="24"/>
          <w:szCs w:val="24"/>
        </w:rPr>
        <w:t xml:space="preserve"> </w:t>
      </w:r>
      <w:r w:rsidR="00FC4389" w:rsidRPr="005048F1">
        <w:rPr>
          <w:rFonts w:cstheme="minorHAnsi"/>
          <w:sz w:val="24"/>
          <w:szCs w:val="24"/>
        </w:rPr>
        <w:t xml:space="preserve">for </w:t>
      </w:r>
      <w:r w:rsidRPr="005048F1">
        <w:rPr>
          <w:rFonts w:cstheme="minorHAnsi"/>
          <w:sz w:val="24"/>
          <w:szCs w:val="24"/>
        </w:rPr>
        <w:t>faculty member</w:t>
      </w:r>
      <w:r w:rsidR="0009244D" w:rsidRPr="005048F1">
        <w:rPr>
          <w:rFonts w:cstheme="minorHAnsi"/>
          <w:sz w:val="24"/>
          <w:szCs w:val="24"/>
        </w:rPr>
        <w:t>s</w:t>
      </w:r>
      <w:r w:rsidRPr="005048F1">
        <w:rPr>
          <w:rFonts w:cstheme="minorHAnsi"/>
          <w:sz w:val="24"/>
          <w:szCs w:val="24"/>
        </w:rPr>
        <w:t xml:space="preserve"> in Queen’s School of Rehabilitation Therapy to nurture and develop research at Providence Care facilities. </w:t>
      </w:r>
    </w:p>
    <w:p w14:paraId="1908E05E" w14:textId="7FF81098" w:rsidR="00F97BAC" w:rsidRPr="005048F1" w:rsidRDefault="0009244D" w:rsidP="00F97BAC">
      <w:pPr>
        <w:rPr>
          <w:rFonts w:cstheme="minorHAnsi"/>
          <w:b/>
          <w:bCs/>
          <w:sz w:val="24"/>
          <w:szCs w:val="24"/>
        </w:rPr>
      </w:pPr>
      <w:r w:rsidRPr="005048F1">
        <w:rPr>
          <w:rFonts w:cstheme="minorHAnsi"/>
          <w:b/>
          <w:bCs/>
          <w:sz w:val="24"/>
          <w:szCs w:val="24"/>
        </w:rPr>
        <w:t>Who is Eligible to Apply</w:t>
      </w:r>
    </w:p>
    <w:p w14:paraId="04943BFC" w14:textId="4CA9D426" w:rsidR="00F97BAC" w:rsidRPr="005048F1" w:rsidRDefault="00F97BAC" w:rsidP="00F97BAC">
      <w:pPr>
        <w:rPr>
          <w:rFonts w:cstheme="minorHAnsi"/>
          <w:sz w:val="24"/>
          <w:szCs w:val="24"/>
        </w:rPr>
      </w:pPr>
      <w:r w:rsidRPr="005048F1">
        <w:rPr>
          <w:rFonts w:cstheme="minorHAnsi"/>
          <w:sz w:val="24"/>
          <w:szCs w:val="24"/>
        </w:rPr>
        <w:t>The</w:t>
      </w:r>
      <w:r w:rsidR="00483941" w:rsidRPr="005048F1">
        <w:rPr>
          <w:rFonts w:cstheme="minorHAnsi"/>
          <w:sz w:val="24"/>
          <w:szCs w:val="24"/>
        </w:rPr>
        <w:t>se</w:t>
      </w:r>
      <w:r w:rsidRPr="005048F1">
        <w:rPr>
          <w:rFonts w:cstheme="minorHAnsi"/>
          <w:sz w:val="24"/>
          <w:szCs w:val="24"/>
        </w:rPr>
        <w:t xml:space="preserve"> research funds are designed to enhance and </w:t>
      </w:r>
      <w:r w:rsidR="00C40082" w:rsidRPr="005048F1">
        <w:rPr>
          <w:rFonts w:cstheme="minorHAnsi"/>
          <w:sz w:val="24"/>
          <w:szCs w:val="24"/>
        </w:rPr>
        <w:t xml:space="preserve">potentially </w:t>
      </w:r>
      <w:r w:rsidRPr="005048F1">
        <w:rPr>
          <w:rFonts w:cstheme="minorHAnsi"/>
          <w:sz w:val="24"/>
          <w:szCs w:val="24"/>
        </w:rPr>
        <w:t xml:space="preserve">transform the research programs of </w:t>
      </w:r>
      <w:r w:rsidR="00C5257F" w:rsidRPr="005048F1">
        <w:rPr>
          <w:rFonts w:cstheme="minorHAnsi"/>
          <w:sz w:val="24"/>
          <w:szCs w:val="24"/>
        </w:rPr>
        <w:t>full-time tenure-stream faculty members</w:t>
      </w:r>
      <w:r w:rsidR="007E32D9" w:rsidRPr="005048F1">
        <w:rPr>
          <w:rFonts w:cstheme="minorHAnsi"/>
          <w:sz w:val="24"/>
          <w:szCs w:val="24"/>
        </w:rPr>
        <w:t xml:space="preserve"> within </w:t>
      </w:r>
      <w:r w:rsidRPr="005048F1">
        <w:rPr>
          <w:rFonts w:cstheme="minorHAnsi"/>
          <w:sz w:val="24"/>
          <w:szCs w:val="24"/>
        </w:rPr>
        <w:t>the School of Rehabilitation Therapy</w:t>
      </w:r>
      <w:r w:rsidR="007E32D9" w:rsidRPr="005048F1">
        <w:rPr>
          <w:rFonts w:cstheme="minorHAnsi"/>
          <w:sz w:val="24"/>
          <w:szCs w:val="24"/>
        </w:rPr>
        <w:t xml:space="preserve">.  </w:t>
      </w:r>
      <w:r w:rsidRPr="005048F1">
        <w:rPr>
          <w:rFonts w:cstheme="minorHAnsi"/>
          <w:sz w:val="24"/>
          <w:szCs w:val="24"/>
        </w:rPr>
        <w:t>Adjunct appointees are not eligible</w:t>
      </w:r>
      <w:r w:rsidR="00E04123" w:rsidRPr="005048F1">
        <w:rPr>
          <w:rFonts w:cstheme="minorHAnsi"/>
          <w:sz w:val="24"/>
          <w:szCs w:val="24"/>
        </w:rPr>
        <w:t xml:space="preserve"> for </w:t>
      </w:r>
      <w:r w:rsidR="00731E38" w:rsidRPr="005048F1">
        <w:rPr>
          <w:rFonts w:cstheme="minorHAnsi"/>
          <w:sz w:val="24"/>
          <w:szCs w:val="24"/>
        </w:rPr>
        <w:t>these positions</w:t>
      </w:r>
      <w:r w:rsidRPr="005048F1">
        <w:rPr>
          <w:rFonts w:cstheme="minorHAnsi"/>
          <w:sz w:val="24"/>
          <w:szCs w:val="24"/>
        </w:rPr>
        <w:t>.</w:t>
      </w:r>
    </w:p>
    <w:p w14:paraId="45CDF11D" w14:textId="2A3CA3BA" w:rsidR="00F97BAC" w:rsidRPr="005048F1" w:rsidRDefault="00DF4CAF" w:rsidP="00F97BAC">
      <w:pPr>
        <w:rPr>
          <w:rFonts w:cstheme="minorHAnsi"/>
          <w:b/>
          <w:bCs/>
          <w:sz w:val="24"/>
          <w:szCs w:val="24"/>
        </w:rPr>
      </w:pPr>
      <w:r w:rsidRPr="005048F1">
        <w:rPr>
          <w:rFonts w:cstheme="minorHAnsi"/>
          <w:b/>
          <w:bCs/>
          <w:sz w:val="24"/>
          <w:szCs w:val="24"/>
        </w:rPr>
        <w:t xml:space="preserve">General </w:t>
      </w:r>
      <w:r w:rsidR="00F97BAC" w:rsidRPr="005048F1">
        <w:rPr>
          <w:rFonts w:cstheme="minorHAnsi"/>
          <w:b/>
          <w:bCs/>
          <w:sz w:val="24"/>
          <w:szCs w:val="24"/>
        </w:rPr>
        <w:t>Aims of the SRT-P</w:t>
      </w:r>
      <w:r w:rsidR="00876941" w:rsidRPr="005048F1">
        <w:rPr>
          <w:rFonts w:cstheme="minorHAnsi"/>
          <w:b/>
          <w:bCs/>
          <w:sz w:val="24"/>
          <w:szCs w:val="24"/>
        </w:rPr>
        <w:t>rovidence</w:t>
      </w:r>
      <w:r w:rsidR="00F97BAC" w:rsidRPr="005048F1">
        <w:rPr>
          <w:rFonts w:cstheme="minorHAnsi"/>
          <w:b/>
          <w:bCs/>
          <w:sz w:val="24"/>
          <w:szCs w:val="24"/>
        </w:rPr>
        <w:t xml:space="preserve"> Scientist </w:t>
      </w:r>
      <w:r w:rsidR="008C68B9" w:rsidRPr="005048F1">
        <w:rPr>
          <w:rFonts w:cstheme="minorHAnsi"/>
          <w:b/>
          <w:bCs/>
          <w:sz w:val="24"/>
          <w:szCs w:val="24"/>
        </w:rPr>
        <w:t>I</w:t>
      </w:r>
      <w:r w:rsidR="00A41AA8" w:rsidRPr="005048F1">
        <w:rPr>
          <w:rFonts w:cstheme="minorHAnsi"/>
          <w:b/>
          <w:bCs/>
          <w:sz w:val="24"/>
          <w:szCs w:val="24"/>
        </w:rPr>
        <w:t>nitiative</w:t>
      </w:r>
    </w:p>
    <w:p w14:paraId="4D474B16" w14:textId="5BFAD8E9" w:rsidR="00DD4C76" w:rsidRPr="005048F1" w:rsidRDefault="00DD4C76" w:rsidP="00DD4C76">
      <w:pPr>
        <w:pStyle w:val="ListParagraph"/>
        <w:numPr>
          <w:ilvl w:val="0"/>
          <w:numId w:val="11"/>
        </w:numPr>
        <w:ind w:left="360" w:hanging="360"/>
        <w:rPr>
          <w:rFonts w:cstheme="minorHAnsi"/>
          <w:sz w:val="24"/>
          <w:szCs w:val="24"/>
        </w:rPr>
      </w:pPr>
      <w:r w:rsidRPr="005048F1">
        <w:rPr>
          <w:rFonts w:cstheme="minorHAnsi"/>
          <w:sz w:val="24"/>
          <w:szCs w:val="24"/>
        </w:rPr>
        <w:t>To engage in research with direct application to the patients and clients served by Providence Care facilities.</w:t>
      </w:r>
    </w:p>
    <w:p w14:paraId="08A7B2B7" w14:textId="113DCE84" w:rsidR="00F97BAC" w:rsidRPr="005048F1" w:rsidRDefault="00F97BAC" w:rsidP="00F97BAC">
      <w:pPr>
        <w:pStyle w:val="ListParagraph"/>
        <w:numPr>
          <w:ilvl w:val="0"/>
          <w:numId w:val="11"/>
        </w:numPr>
        <w:ind w:left="360" w:hanging="360"/>
        <w:rPr>
          <w:rFonts w:cstheme="minorHAnsi"/>
          <w:sz w:val="24"/>
          <w:szCs w:val="24"/>
        </w:rPr>
      </w:pPr>
      <w:r w:rsidRPr="005048F1">
        <w:rPr>
          <w:rFonts w:cstheme="minorHAnsi"/>
          <w:sz w:val="24"/>
          <w:szCs w:val="24"/>
        </w:rPr>
        <w:t>To advance research in Providence Care facilities (</w:t>
      </w:r>
      <w:r w:rsidR="003570CF" w:rsidRPr="005048F1">
        <w:rPr>
          <w:rFonts w:cstheme="minorHAnsi"/>
          <w:sz w:val="24"/>
          <w:szCs w:val="24"/>
        </w:rPr>
        <w:t xml:space="preserve">e.g., </w:t>
      </w:r>
      <w:r w:rsidRPr="005048F1">
        <w:rPr>
          <w:rFonts w:cstheme="minorHAnsi"/>
          <w:sz w:val="24"/>
          <w:szCs w:val="24"/>
        </w:rPr>
        <w:t>Providence Care Hospital, Transitional Care Centre, Manor</w:t>
      </w:r>
      <w:r w:rsidR="00E92727">
        <w:rPr>
          <w:rFonts w:cstheme="minorHAnsi"/>
          <w:sz w:val="24"/>
          <w:szCs w:val="24"/>
        </w:rPr>
        <w:t xml:space="preserve"> </w:t>
      </w:r>
      <w:r w:rsidR="006D7232">
        <w:rPr>
          <w:rFonts w:cstheme="minorHAnsi"/>
          <w:sz w:val="24"/>
          <w:szCs w:val="24"/>
        </w:rPr>
        <w:t>and/or</w:t>
      </w:r>
      <w:r w:rsidR="00E92727">
        <w:rPr>
          <w:rFonts w:cstheme="minorHAnsi"/>
          <w:sz w:val="24"/>
          <w:szCs w:val="24"/>
        </w:rPr>
        <w:t xml:space="preserve"> Hospice</w:t>
      </w:r>
      <w:r w:rsidRPr="005048F1">
        <w:rPr>
          <w:rFonts w:cstheme="minorHAnsi"/>
          <w:sz w:val="24"/>
          <w:szCs w:val="24"/>
        </w:rPr>
        <w:t>) focused on</w:t>
      </w:r>
      <w:r w:rsidR="00A41AA8" w:rsidRPr="005048F1">
        <w:rPr>
          <w:rFonts w:cstheme="minorHAnsi"/>
          <w:sz w:val="24"/>
          <w:szCs w:val="24"/>
        </w:rPr>
        <w:t xml:space="preserve"> rehabilitation</w:t>
      </w:r>
      <w:r w:rsidR="00FB0687" w:rsidRPr="005048F1">
        <w:rPr>
          <w:rFonts w:cstheme="minorHAnsi"/>
          <w:sz w:val="24"/>
          <w:szCs w:val="24"/>
        </w:rPr>
        <w:t>, stroke and/or</w:t>
      </w:r>
      <w:r w:rsidRPr="005048F1">
        <w:rPr>
          <w:rFonts w:cstheme="minorHAnsi"/>
          <w:sz w:val="24"/>
          <w:szCs w:val="24"/>
        </w:rPr>
        <w:t xml:space="preserve"> integrated primary care, including:</w:t>
      </w:r>
    </w:p>
    <w:p w14:paraId="247FCD68" w14:textId="2F797488" w:rsidR="00F97BAC" w:rsidRPr="005048F1" w:rsidRDefault="00F97BAC" w:rsidP="004A36D3">
      <w:pPr>
        <w:pStyle w:val="ListParagraph"/>
        <w:numPr>
          <w:ilvl w:val="1"/>
          <w:numId w:val="23"/>
        </w:numPr>
        <w:rPr>
          <w:rFonts w:cstheme="minorHAnsi"/>
          <w:sz w:val="24"/>
          <w:szCs w:val="24"/>
        </w:rPr>
      </w:pPr>
      <w:r w:rsidRPr="005048F1">
        <w:rPr>
          <w:rFonts w:cstheme="minorHAnsi"/>
          <w:sz w:val="24"/>
          <w:szCs w:val="24"/>
        </w:rPr>
        <w:t xml:space="preserve">advancing new </w:t>
      </w:r>
      <w:r w:rsidR="005024AB">
        <w:rPr>
          <w:rFonts w:cstheme="minorHAnsi"/>
          <w:sz w:val="24"/>
          <w:szCs w:val="24"/>
        </w:rPr>
        <w:t>r</w:t>
      </w:r>
      <w:r w:rsidRPr="005048F1">
        <w:rPr>
          <w:rFonts w:cstheme="minorHAnsi"/>
          <w:sz w:val="24"/>
          <w:szCs w:val="24"/>
        </w:rPr>
        <w:t xml:space="preserve">ehabilitation and </w:t>
      </w:r>
      <w:r w:rsidR="005024AB">
        <w:rPr>
          <w:rFonts w:cstheme="minorHAnsi"/>
          <w:sz w:val="24"/>
          <w:szCs w:val="24"/>
        </w:rPr>
        <w:t>h</w:t>
      </w:r>
      <w:r w:rsidRPr="005048F1">
        <w:rPr>
          <w:rFonts w:cstheme="minorHAnsi"/>
          <w:sz w:val="24"/>
          <w:szCs w:val="24"/>
        </w:rPr>
        <w:t xml:space="preserve">ealth </w:t>
      </w:r>
      <w:r w:rsidR="005024AB">
        <w:rPr>
          <w:rFonts w:cstheme="minorHAnsi"/>
          <w:sz w:val="24"/>
          <w:szCs w:val="24"/>
        </w:rPr>
        <w:t>s</w:t>
      </w:r>
      <w:r w:rsidRPr="005048F1">
        <w:rPr>
          <w:rFonts w:cstheme="minorHAnsi"/>
          <w:sz w:val="24"/>
          <w:szCs w:val="24"/>
        </w:rPr>
        <w:t>ervices research faculty presence in research spaces in Providence Care facilities</w:t>
      </w:r>
    </w:p>
    <w:p w14:paraId="55F7C7BA" w14:textId="617856ED" w:rsidR="00F97BAC" w:rsidRPr="005048F1" w:rsidRDefault="00F97BAC" w:rsidP="004A36D3">
      <w:pPr>
        <w:pStyle w:val="ListParagraph"/>
        <w:numPr>
          <w:ilvl w:val="1"/>
          <w:numId w:val="23"/>
        </w:numPr>
        <w:rPr>
          <w:rFonts w:cstheme="minorHAnsi"/>
          <w:sz w:val="24"/>
          <w:szCs w:val="24"/>
        </w:rPr>
      </w:pPr>
      <w:r w:rsidRPr="005048F1">
        <w:rPr>
          <w:rFonts w:cstheme="minorHAnsi"/>
          <w:sz w:val="24"/>
          <w:szCs w:val="24"/>
        </w:rPr>
        <w:t>promoting research</w:t>
      </w:r>
      <w:r w:rsidR="008F0C12" w:rsidRPr="005048F1">
        <w:rPr>
          <w:rFonts w:cstheme="minorHAnsi"/>
          <w:sz w:val="24"/>
          <w:szCs w:val="24"/>
        </w:rPr>
        <w:t xml:space="preserve"> led by </w:t>
      </w:r>
      <w:r w:rsidR="004C2E07" w:rsidRPr="005048F1">
        <w:rPr>
          <w:rFonts w:cstheme="minorHAnsi"/>
          <w:sz w:val="24"/>
          <w:szCs w:val="24"/>
        </w:rPr>
        <w:t>occupational therapists</w:t>
      </w:r>
      <w:r w:rsidR="004A3181" w:rsidRPr="005048F1">
        <w:rPr>
          <w:rFonts w:cstheme="minorHAnsi"/>
          <w:sz w:val="24"/>
          <w:szCs w:val="24"/>
        </w:rPr>
        <w:t xml:space="preserve">, </w:t>
      </w:r>
      <w:r w:rsidR="004C2E07" w:rsidRPr="005048F1">
        <w:rPr>
          <w:rFonts w:cstheme="minorHAnsi"/>
          <w:sz w:val="24"/>
          <w:szCs w:val="24"/>
        </w:rPr>
        <w:t>physical therapists</w:t>
      </w:r>
      <w:r w:rsidRPr="005048F1">
        <w:rPr>
          <w:rFonts w:cstheme="minorHAnsi"/>
          <w:sz w:val="24"/>
          <w:szCs w:val="24"/>
        </w:rPr>
        <w:t xml:space="preserve"> </w:t>
      </w:r>
      <w:r w:rsidR="004A3181" w:rsidRPr="005048F1">
        <w:rPr>
          <w:rFonts w:cstheme="minorHAnsi"/>
          <w:sz w:val="24"/>
          <w:szCs w:val="24"/>
        </w:rPr>
        <w:t xml:space="preserve">and other rehabilitation science experts </w:t>
      </w:r>
      <w:r w:rsidRPr="005048F1">
        <w:rPr>
          <w:rFonts w:cstheme="minorHAnsi"/>
          <w:sz w:val="24"/>
          <w:szCs w:val="24"/>
        </w:rPr>
        <w:t>in Providence Care facilities</w:t>
      </w:r>
    </w:p>
    <w:p w14:paraId="1DB60636" w14:textId="573963B6" w:rsidR="00F97BAC" w:rsidRPr="005048F1" w:rsidRDefault="00F97BAC" w:rsidP="004A36D3">
      <w:pPr>
        <w:pStyle w:val="ListParagraph"/>
        <w:numPr>
          <w:ilvl w:val="1"/>
          <w:numId w:val="23"/>
        </w:numPr>
        <w:rPr>
          <w:rFonts w:cstheme="minorHAnsi"/>
          <w:sz w:val="24"/>
          <w:szCs w:val="24"/>
        </w:rPr>
      </w:pPr>
      <w:r w:rsidRPr="005048F1">
        <w:rPr>
          <w:rFonts w:cstheme="minorHAnsi"/>
          <w:sz w:val="24"/>
          <w:szCs w:val="24"/>
        </w:rPr>
        <w:t xml:space="preserve">promoting interdisciplinary research </w:t>
      </w:r>
    </w:p>
    <w:p w14:paraId="6B18FEB6" w14:textId="77777777" w:rsidR="00F97BAC" w:rsidRPr="005048F1" w:rsidRDefault="00F97BAC" w:rsidP="004A36D3">
      <w:pPr>
        <w:pStyle w:val="ListParagraph"/>
        <w:numPr>
          <w:ilvl w:val="1"/>
          <w:numId w:val="23"/>
        </w:numPr>
        <w:rPr>
          <w:rFonts w:cstheme="minorHAnsi"/>
          <w:sz w:val="24"/>
          <w:szCs w:val="24"/>
        </w:rPr>
      </w:pPr>
      <w:r w:rsidRPr="005048F1">
        <w:rPr>
          <w:rFonts w:cstheme="minorHAnsi"/>
          <w:sz w:val="24"/>
          <w:szCs w:val="24"/>
        </w:rPr>
        <w:t>nurturing early and mid-career researchers to develop and advance a research program focused on patients/clients served by Providence Care facilities.</w:t>
      </w:r>
    </w:p>
    <w:p w14:paraId="38F075B1" w14:textId="4FB33441" w:rsidR="00F97BAC" w:rsidRPr="005048F1" w:rsidRDefault="00F97BAC" w:rsidP="00F97BAC">
      <w:pPr>
        <w:pStyle w:val="ListParagraph"/>
        <w:numPr>
          <w:ilvl w:val="0"/>
          <w:numId w:val="11"/>
        </w:numPr>
        <w:ind w:left="360" w:hanging="360"/>
        <w:rPr>
          <w:rFonts w:cstheme="minorHAnsi"/>
          <w:sz w:val="24"/>
          <w:szCs w:val="24"/>
        </w:rPr>
      </w:pPr>
      <w:r w:rsidRPr="005048F1">
        <w:rPr>
          <w:rFonts w:cstheme="minorHAnsi"/>
          <w:sz w:val="24"/>
          <w:szCs w:val="24"/>
        </w:rPr>
        <w:t xml:space="preserve">To raise capacity among </w:t>
      </w:r>
      <w:r w:rsidR="1E7B2747" w:rsidRPr="005048F1">
        <w:rPr>
          <w:rFonts w:cstheme="minorHAnsi"/>
          <w:sz w:val="24"/>
          <w:szCs w:val="24"/>
        </w:rPr>
        <w:t>occupation</w:t>
      </w:r>
      <w:r w:rsidR="001536F1" w:rsidRPr="005048F1">
        <w:rPr>
          <w:rFonts w:cstheme="minorHAnsi"/>
          <w:sz w:val="24"/>
          <w:szCs w:val="24"/>
        </w:rPr>
        <w:t>a</w:t>
      </w:r>
      <w:r w:rsidR="1E7B2747" w:rsidRPr="005048F1">
        <w:rPr>
          <w:rFonts w:cstheme="minorHAnsi"/>
          <w:sz w:val="24"/>
          <w:szCs w:val="24"/>
        </w:rPr>
        <w:t>l therapists</w:t>
      </w:r>
      <w:r w:rsidR="38F4808F" w:rsidRPr="005048F1">
        <w:rPr>
          <w:rFonts w:cstheme="minorHAnsi"/>
          <w:sz w:val="24"/>
          <w:szCs w:val="24"/>
        </w:rPr>
        <w:t xml:space="preserve">, </w:t>
      </w:r>
      <w:r w:rsidR="42A04607" w:rsidRPr="005048F1">
        <w:rPr>
          <w:rFonts w:cstheme="minorHAnsi"/>
          <w:sz w:val="24"/>
          <w:szCs w:val="24"/>
        </w:rPr>
        <w:t>physical therapists</w:t>
      </w:r>
      <w:r w:rsidRPr="005048F1">
        <w:rPr>
          <w:rFonts w:cstheme="minorHAnsi"/>
          <w:sz w:val="24"/>
          <w:szCs w:val="24"/>
        </w:rPr>
        <w:t xml:space="preserve"> </w:t>
      </w:r>
      <w:r w:rsidR="222A5705" w:rsidRPr="005048F1">
        <w:rPr>
          <w:rFonts w:cstheme="minorHAnsi"/>
          <w:sz w:val="24"/>
          <w:szCs w:val="24"/>
        </w:rPr>
        <w:t xml:space="preserve">and other rehabilitation providers </w:t>
      </w:r>
      <w:r w:rsidRPr="005048F1">
        <w:rPr>
          <w:rFonts w:cstheme="minorHAnsi"/>
          <w:sz w:val="24"/>
          <w:szCs w:val="24"/>
        </w:rPr>
        <w:t>in Providence Care facilities to contribute to research as partners.</w:t>
      </w:r>
    </w:p>
    <w:p w14:paraId="7BDFDE97" w14:textId="5BC5BFB3" w:rsidR="00F97BAC" w:rsidRPr="005048F1" w:rsidRDefault="00F97BAC" w:rsidP="00F97BAC">
      <w:pPr>
        <w:pStyle w:val="ListParagraph"/>
        <w:numPr>
          <w:ilvl w:val="0"/>
          <w:numId w:val="11"/>
        </w:numPr>
        <w:ind w:left="360" w:hanging="360"/>
        <w:rPr>
          <w:rFonts w:cstheme="minorHAnsi"/>
          <w:sz w:val="24"/>
          <w:szCs w:val="24"/>
        </w:rPr>
      </w:pPr>
      <w:r w:rsidRPr="005048F1">
        <w:rPr>
          <w:rFonts w:cstheme="minorHAnsi"/>
          <w:sz w:val="24"/>
          <w:szCs w:val="24"/>
        </w:rPr>
        <w:t xml:space="preserve">To promote knowledge </w:t>
      </w:r>
      <w:r w:rsidR="46D13F70" w:rsidRPr="005048F1">
        <w:rPr>
          <w:rFonts w:cstheme="minorHAnsi"/>
          <w:sz w:val="24"/>
          <w:szCs w:val="24"/>
        </w:rPr>
        <w:t>mobilization.</w:t>
      </w:r>
    </w:p>
    <w:p w14:paraId="6A3E9EC0" w14:textId="67BC3C27" w:rsidR="00DD4C76" w:rsidRPr="005048F1" w:rsidRDefault="00DD4C76" w:rsidP="00FE6090">
      <w:pPr>
        <w:pStyle w:val="ListParagraph"/>
        <w:numPr>
          <w:ilvl w:val="0"/>
          <w:numId w:val="11"/>
        </w:numPr>
        <w:ind w:left="360" w:hanging="360"/>
        <w:rPr>
          <w:rFonts w:cstheme="minorHAnsi"/>
          <w:sz w:val="24"/>
          <w:szCs w:val="24"/>
        </w:rPr>
      </w:pPr>
      <w:r w:rsidRPr="005048F1">
        <w:rPr>
          <w:rFonts w:cstheme="minorHAnsi"/>
          <w:sz w:val="24"/>
          <w:szCs w:val="24"/>
        </w:rPr>
        <w:t xml:space="preserve">To use the </w:t>
      </w:r>
      <w:r w:rsidR="00501B14" w:rsidRPr="005048F1">
        <w:rPr>
          <w:rFonts w:cstheme="minorHAnsi"/>
          <w:sz w:val="24"/>
          <w:szCs w:val="24"/>
        </w:rPr>
        <w:t xml:space="preserve">funds in support of research expenses, including </w:t>
      </w:r>
      <w:r w:rsidRPr="005048F1">
        <w:rPr>
          <w:rFonts w:cstheme="minorHAnsi"/>
          <w:sz w:val="24"/>
          <w:szCs w:val="24"/>
        </w:rPr>
        <w:t>personnel (e.g., research assistant</w:t>
      </w:r>
      <w:r w:rsidR="00032FB8" w:rsidRPr="005048F1">
        <w:rPr>
          <w:rFonts w:cstheme="minorHAnsi"/>
          <w:sz w:val="24"/>
          <w:szCs w:val="24"/>
        </w:rPr>
        <w:t>s</w:t>
      </w:r>
      <w:r w:rsidRPr="005048F1">
        <w:rPr>
          <w:rFonts w:cstheme="minorHAnsi"/>
          <w:sz w:val="24"/>
          <w:szCs w:val="24"/>
        </w:rPr>
        <w:t>, graduate student</w:t>
      </w:r>
      <w:r w:rsidR="00032FB8" w:rsidRPr="005048F1">
        <w:rPr>
          <w:rFonts w:cstheme="minorHAnsi"/>
          <w:sz w:val="24"/>
          <w:szCs w:val="24"/>
        </w:rPr>
        <w:t>s</w:t>
      </w:r>
      <w:r w:rsidRPr="005048F1">
        <w:rPr>
          <w:rFonts w:cstheme="minorHAnsi"/>
          <w:sz w:val="24"/>
          <w:szCs w:val="24"/>
        </w:rPr>
        <w:t>, or postdoctoral fellow</w:t>
      </w:r>
      <w:r w:rsidR="00032FB8" w:rsidRPr="005048F1">
        <w:rPr>
          <w:rFonts w:cstheme="minorHAnsi"/>
          <w:sz w:val="24"/>
          <w:szCs w:val="24"/>
        </w:rPr>
        <w:t>s</w:t>
      </w:r>
      <w:r w:rsidRPr="005048F1">
        <w:rPr>
          <w:rFonts w:cstheme="minorHAnsi"/>
          <w:sz w:val="24"/>
          <w:szCs w:val="24"/>
        </w:rPr>
        <w:t xml:space="preserve">) for advancing their Providence Care research. </w:t>
      </w:r>
      <w:r w:rsidR="00FE6090" w:rsidRPr="005048F1">
        <w:rPr>
          <w:rFonts w:cstheme="minorHAnsi"/>
          <w:sz w:val="24"/>
          <w:szCs w:val="24"/>
        </w:rPr>
        <w:t>F</w:t>
      </w:r>
      <w:r w:rsidRPr="005048F1">
        <w:rPr>
          <w:rFonts w:cstheme="minorHAnsi"/>
          <w:sz w:val="24"/>
          <w:szCs w:val="24"/>
        </w:rPr>
        <w:t xml:space="preserve">unds </w:t>
      </w:r>
      <w:r w:rsidR="00FE6090" w:rsidRPr="005048F1">
        <w:rPr>
          <w:rFonts w:cstheme="minorHAnsi"/>
          <w:sz w:val="24"/>
          <w:szCs w:val="24"/>
        </w:rPr>
        <w:t xml:space="preserve">may be used </w:t>
      </w:r>
      <w:r w:rsidRPr="005048F1">
        <w:rPr>
          <w:rFonts w:cstheme="minorHAnsi"/>
          <w:sz w:val="24"/>
          <w:szCs w:val="24"/>
        </w:rPr>
        <w:t>to purchase equipment</w:t>
      </w:r>
      <w:r w:rsidR="00582D92" w:rsidRPr="005048F1">
        <w:rPr>
          <w:rFonts w:cstheme="minorHAnsi"/>
          <w:sz w:val="24"/>
          <w:szCs w:val="24"/>
        </w:rPr>
        <w:t xml:space="preserve"> that is necessary</w:t>
      </w:r>
      <w:r w:rsidRPr="005048F1">
        <w:rPr>
          <w:rFonts w:cstheme="minorHAnsi"/>
          <w:sz w:val="24"/>
          <w:szCs w:val="24"/>
        </w:rPr>
        <w:t xml:space="preserve"> for research, but equipment costs may not in the aggregate exceed 20% of the total grant amount.</w:t>
      </w:r>
      <w:r w:rsidR="00E51F20">
        <w:rPr>
          <w:rFonts w:cstheme="minorHAnsi"/>
          <w:sz w:val="24"/>
          <w:szCs w:val="24"/>
        </w:rPr>
        <w:t xml:space="preserve"> Funds may not be used </w:t>
      </w:r>
      <w:r w:rsidR="00A261B5">
        <w:rPr>
          <w:rFonts w:cstheme="minorHAnsi"/>
          <w:sz w:val="24"/>
          <w:szCs w:val="24"/>
        </w:rPr>
        <w:t>for teaching release.</w:t>
      </w:r>
    </w:p>
    <w:p w14:paraId="6A55D5DB" w14:textId="42AE907D" w:rsidR="00F97BAC" w:rsidRPr="005048F1" w:rsidRDefault="00A155A9" w:rsidP="00F97BAC">
      <w:pPr>
        <w:rPr>
          <w:rFonts w:cstheme="minorHAnsi"/>
          <w:b/>
          <w:bCs/>
          <w:sz w:val="24"/>
          <w:szCs w:val="24"/>
        </w:rPr>
      </w:pPr>
      <w:r w:rsidRPr="005048F1">
        <w:rPr>
          <w:rFonts w:cstheme="minorHAnsi"/>
          <w:b/>
          <w:bCs/>
          <w:sz w:val="24"/>
          <w:szCs w:val="24"/>
        </w:rPr>
        <w:lastRenderedPageBreak/>
        <w:t xml:space="preserve">How to </w:t>
      </w:r>
      <w:r w:rsidR="003119C4" w:rsidRPr="005048F1">
        <w:rPr>
          <w:rFonts w:cstheme="minorHAnsi"/>
          <w:b/>
          <w:bCs/>
          <w:sz w:val="24"/>
          <w:szCs w:val="24"/>
        </w:rPr>
        <w:t>A</w:t>
      </w:r>
      <w:r w:rsidRPr="005048F1">
        <w:rPr>
          <w:rFonts w:cstheme="minorHAnsi"/>
          <w:b/>
          <w:bCs/>
          <w:sz w:val="24"/>
          <w:szCs w:val="24"/>
        </w:rPr>
        <w:t>pply</w:t>
      </w:r>
    </w:p>
    <w:p w14:paraId="0AD3FE8C" w14:textId="6CE4CC81" w:rsidR="00F97BAC" w:rsidRPr="00BB51BE" w:rsidRDefault="00A155A9" w:rsidP="00BB51BE">
      <w:pPr>
        <w:rPr>
          <w:rFonts w:cstheme="minorHAnsi"/>
          <w:sz w:val="24"/>
          <w:szCs w:val="24"/>
        </w:rPr>
      </w:pPr>
      <w:r w:rsidRPr="00BB51BE">
        <w:rPr>
          <w:rFonts w:cstheme="minorHAnsi"/>
          <w:sz w:val="24"/>
          <w:szCs w:val="24"/>
        </w:rPr>
        <w:t>By the date</w:t>
      </w:r>
      <w:r w:rsidR="00876941" w:rsidRPr="00BB51BE">
        <w:rPr>
          <w:rFonts w:cstheme="minorHAnsi"/>
          <w:sz w:val="24"/>
          <w:szCs w:val="24"/>
        </w:rPr>
        <w:t>s</w:t>
      </w:r>
      <w:r w:rsidRPr="00BB51BE">
        <w:rPr>
          <w:rFonts w:cstheme="minorHAnsi"/>
          <w:sz w:val="24"/>
          <w:szCs w:val="24"/>
        </w:rPr>
        <w:t xml:space="preserve"> noted below, c</w:t>
      </w:r>
      <w:r w:rsidR="00F97BAC" w:rsidRPr="00BB51BE">
        <w:rPr>
          <w:rFonts w:cstheme="minorHAnsi"/>
          <w:sz w:val="24"/>
          <w:szCs w:val="24"/>
        </w:rPr>
        <w:t xml:space="preserve">andidates </w:t>
      </w:r>
      <w:r w:rsidR="00E33E89" w:rsidRPr="00BB51BE">
        <w:rPr>
          <w:rFonts w:cstheme="minorHAnsi"/>
          <w:sz w:val="24"/>
          <w:szCs w:val="24"/>
        </w:rPr>
        <w:t>will</w:t>
      </w:r>
      <w:r w:rsidR="00F97BAC" w:rsidRPr="00BB51BE">
        <w:rPr>
          <w:rFonts w:cstheme="minorHAnsi"/>
          <w:sz w:val="24"/>
          <w:szCs w:val="24"/>
        </w:rPr>
        <w:t xml:space="preserve"> </w:t>
      </w:r>
      <w:r w:rsidRPr="00BB51BE">
        <w:rPr>
          <w:rFonts w:cstheme="minorHAnsi"/>
          <w:sz w:val="24"/>
          <w:szCs w:val="24"/>
        </w:rPr>
        <w:t xml:space="preserve">email </w:t>
      </w:r>
      <w:r w:rsidR="00A24F8B" w:rsidRPr="00BB51BE">
        <w:rPr>
          <w:rFonts w:cstheme="minorHAnsi"/>
          <w:sz w:val="24"/>
          <w:szCs w:val="24"/>
        </w:rPr>
        <w:t xml:space="preserve">the </w:t>
      </w:r>
      <w:r w:rsidR="00E33E89" w:rsidRPr="00BB51BE">
        <w:rPr>
          <w:rFonts w:cstheme="minorHAnsi"/>
          <w:sz w:val="24"/>
          <w:szCs w:val="24"/>
        </w:rPr>
        <w:t>SRT Director</w:t>
      </w:r>
      <w:r w:rsidR="005A3F8E" w:rsidRPr="00BB51BE">
        <w:rPr>
          <w:rFonts w:cstheme="minorHAnsi"/>
          <w:sz w:val="24"/>
          <w:szCs w:val="24"/>
        </w:rPr>
        <w:t xml:space="preserve"> (1)</w:t>
      </w:r>
      <w:r w:rsidR="00E33E89" w:rsidRPr="00BB51BE">
        <w:rPr>
          <w:rFonts w:cstheme="minorHAnsi"/>
          <w:sz w:val="24"/>
          <w:szCs w:val="24"/>
        </w:rPr>
        <w:t xml:space="preserve"> </w:t>
      </w:r>
      <w:r w:rsidR="00F97BAC" w:rsidRPr="00BB51BE">
        <w:rPr>
          <w:rFonts w:cstheme="minorHAnsi"/>
          <w:sz w:val="24"/>
          <w:szCs w:val="24"/>
        </w:rPr>
        <w:t xml:space="preserve">a </w:t>
      </w:r>
      <w:r w:rsidR="00EE2128" w:rsidRPr="00BB51BE">
        <w:rPr>
          <w:rFonts w:cstheme="minorHAnsi"/>
          <w:sz w:val="24"/>
          <w:szCs w:val="24"/>
        </w:rPr>
        <w:t xml:space="preserve">200-word </w:t>
      </w:r>
      <w:r w:rsidR="00F97BAC" w:rsidRPr="00BB51BE">
        <w:rPr>
          <w:rFonts w:cstheme="minorHAnsi"/>
          <w:sz w:val="24"/>
          <w:szCs w:val="24"/>
        </w:rPr>
        <w:t xml:space="preserve">plain language </w:t>
      </w:r>
      <w:r w:rsidR="00BC75C5" w:rsidRPr="00BB51BE">
        <w:rPr>
          <w:rFonts w:cstheme="minorHAnsi"/>
          <w:sz w:val="24"/>
          <w:szCs w:val="24"/>
        </w:rPr>
        <w:t>paragraph</w:t>
      </w:r>
      <w:r w:rsidR="00F501F3">
        <w:rPr>
          <w:rFonts w:cstheme="minorHAnsi"/>
          <w:sz w:val="24"/>
          <w:szCs w:val="24"/>
        </w:rPr>
        <w:t>,</w:t>
      </w:r>
      <w:r w:rsidR="00F97BAC" w:rsidRPr="00BB51BE">
        <w:rPr>
          <w:rFonts w:cstheme="minorHAnsi"/>
          <w:sz w:val="24"/>
          <w:szCs w:val="24"/>
        </w:rPr>
        <w:t xml:space="preserve"> and</w:t>
      </w:r>
      <w:r w:rsidR="005A3F8E" w:rsidRPr="00BB51BE">
        <w:rPr>
          <w:rFonts w:cstheme="minorHAnsi"/>
          <w:sz w:val="24"/>
          <w:szCs w:val="24"/>
        </w:rPr>
        <w:t xml:space="preserve"> (2)</w:t>
      </w:r>
      <w:r w:rsidR="00F97BAC" w:rsidRPr="00BB51BE">
        <w:rPr>
          <w:rFonts w:cstheme="minorHAnsi"/>
          <w:sz w:val="24"/>
          <w:szCs w:val="24"/>
        </w:rPr>
        <w:t xml:space="preserve"> </w:t>
      </w:r>
      <w:r w:rsidR="005A3F8E" w:rsidRPr="00BB51BE">
        <w:rPr>
          <w:rFonts w:cstheme="minorHAnsi"/>
          <w:sz w:val="24"/>
          <w:szCs w:val="24"/>
        </w:rPr>
        <w:t xml:space="preserve">a </w:t>
      </w:r>
      <w:r w:rsidR="00F83DB9" w:rsidRPr="00BB51BE">
        <w:rPr>
          <w:rFonts w:cstheme="minorHAnsi"/>
          <w:sz w:val="24"/>
          <w:szCs w:val="24"/>
        </w:rPr>
        <w:t>3</w:t>
      </w:r>
      <w:r w:rsidR="00F97BAC" w:rsidRPr="00BB51BE">
        <w:rPr>
          <w:rFonts w:cstheme="minorHAnsi"/>
          <w:sz w:val="24"/>
          <w:szCs w:val="24"/>
        </w:rPr>
        <w:t>-page proposal</w:t>
      </w:r>
      <w:r w:rsidR="0022439D" w:rsidRPr="00BB51BE">
        <w:rPr>
          <w:rFonts w:cstheme="minorHAnsi"/>
          <w:sz w:val="24"/>
          <w:szCs w:val="24"/>
        </w:rPr>
        <w:t>. The propos</w:t>
      </w:r>
      <w:r w:rsidR="00C21A9D" w:rsidRPr="00BB51BE">
        <w:rPr>
          <w:rFonts w:cstheme="minorHAnsi"/>
          <w:sz w:val="24"/>
          <w:szCs w:val="24"/>
        </w:rPr>
        <w:t>al</w:t>
      </w:r>
      <w:r w:rsidR="009B6341" w:rsidRPr="00BB51BE">
        <w:rPr>
          <w:rFonts w:cstheme="minorHAnsi"/>
          <w:sz w:val="24"/>
          <w:szCs w:val="24"/>
        </w:rPr>
        <w:t xml:space="preserve"> must </w:t>
      </w:r>
      <w:r w:rsidR="00CC0A7E">
        <w:rPr>
          <w:rFonts w:cstheme="minorHAnsi"/>
          <w:sz w:val="24"/>
          <w:szCs w:val="24"/>
        </w:rPr>
        <w:t>address</w:t>
      </w:r>
      <w:r w:rsidR="009B6341" w:rsidRPr="00BB51BE">
        <w:rPr>
          <w:rFonts w:cstheme="minorHAnsi"/>
          <w:sz w:val="24"/>
          <w:szCs w:val="24"/>
        </w:rPr>
        <w:t xml:space="preserve"> the </w:t>
      </w:r>
      <w:r w:rsidR="00464EE1" w:rsidRPr="00BB51BE">
        <w:rPr>
          <w:rFonts w:cstheme="minorHAnsi"/>
          <w:sz w:val="24"/>
          <w:szCs w:val="24"/>
        </w:rPr>
        <w:t>G</w:t>
      </w:r>
      <w:r w:rsidR="009B6341" w:rsidRPr="00BB51BE">
        <w:rPr>
          <w:rFonts w:cstheme="minorHAnsi"/>
          <w:sz w:val="24"/>
          <w:szCs w:val="24"/>
        </w:rPr>
        <w:t xml:space="preserve">eneral </w:t>
      </w:r>
      <w:r w:rsidR="00464EE1" w:rsidRPr="00BB51BE">
        <w:rPr>
          <w:rFonts w:cstheme="minorHAnsi"/>
          <w:sz w:val="24"/>
          <w:szCs w:val="24"/>
        </w:rPr>
        <w:t>A</w:t>
      </w:r>
      <w:r w:rsidR="009B6341" w:rsidRPr="00BB51BE">
        <w:rPr>
          <w:rFonts w:cstheme="minorHAnsi"/>
          <w:sz w:val="24"/>
          <w:szCs w:val="24"/>
        </w:rPr>
        <w:t xml:space="preserve">ims of the initiative (above) and the </w:t>
      </w:r>
      <w:r w:rsidR="00464EE1" w:rsidRPr="00BB51BE">
        <w:rPr>
          <w:rFonts w:cstheme="minorHAnsi"/>
          <w:sz w:val="24"/>
          <w:szCs w:val="24"/>
        </w:rPr>
        <w:t>S</w:t>
      </w:r>
      <w:r w:rsidR="009B6341" w:rsidRPr="00BB51BE">
        <w:rPr>
          <w:rFonts w:cstheme="minorHAnsi"/>
          <w:sz w:val="24"/>
          <w:szCs w:val="24"/>
        </w:rPr>
        <w:t xml:space="preserve">pecific </w:t>
      </w:r>
      <w:r w:rsidR="00464EE1" w:rsidRPr="00BB51BE">
        <w:rPr>
          <w:rFonts w:cstheme="minorHAnsi"/>
          <w:sz w:val="24"/>
          <w:szCs w:val="24"/>
        </w:rPr>
        <w:t>C</w:t>
      </w:r>
      <w:r w:rsidR="009B6341" w:rsidRPr="00BB51BE">
        <w:rPr>
          <w:rFonts w:cstheme="minorHAnsi"/>
          <w:sz w:val="24"/>
          <w:szCs w:val="24"/>
        </w:rPr>
        <w:t xml:space="preserve">riteria for </w:t>
      </w:r>
      <w:r w:rsidR="00805DB7" w:rsidRPr="00BB51BE">
        <w:rPr>
          <w:rFonts w:cstheme="minorHAnsi"/>
          <w:sz w:val="24"/>
          <w:szCs w:val="24"/>
        </w:rPr>
        <w:t xml:space="preserve">the Scientist position to which one is applying (below). The </w:t>
      </w:r>
      <w:r w:rsidR="00F83DB9" w:rsidRPr="00BB51BE">
        <w:rPr>
          <w:rFonts w:cstheme="minorHAnsi"/>
          <w:sz w:val="24"/>
          <w:szCs w:val="24"/>
        </w:rPr>
        <w:t>3</w:t>
      </w:r>
      <w:r w:rsidR="00805DB7" w:rsidRPr="00BB51BE">
        <w:rPr>
          <w:rFonts w:cstheme="minorHAnsi"/>
          <w:sz w:val="24"/>
          <w:szCs w:val="24"/>
        </w:rPr>
        <w:t xml:space="preserve">-page proposal should </w:t>
      </w:r>
      <w:r w:rsidR="008C68B9" w:rsidRPr="00BB51BE">
        <w:rPr>
          <w:rFonts w:cstheme="minorHAnsi"/>
          <w:sz w:val="24"/>
          <w:szCs w:val="24"/>
        </w:rPr>
        <w:t>include</w:t>
      </w:r>
      <w:r w:rsidR="00F97BAC" w:rsidRPr="00BB51BE">
        <w:rPr>
          <w:rFonts w:cstheme="minorHAnsi"/>
          <w:sz w:val="24"/>
          <w:szCs w:val="24"/>
        </w:rPr>
        <w:t xml:space="preserve">: </w:t>
      </w:r>
    </w:p>
    <w:p w14:paraId="5F53D416" w14:textId="3A52326C" w:rsidR="0047577B" w:rsidRPr="005048F1" w:rsidRDefault="0047577B" w:rsidP="00F97BAC">
      <w:pPr>
        <w:pStyle w:val="ListParagraph"/>
        <w:numPr>
          <w:ilvl w:val="1"/>
          <w:numId w:val="11"/>
        </w:numPr>
        <w:ind w:left="720" w:hanging="360"/>
        <w:rPr>
          <w:rFonts w:cstheme="minorHAnsi"/>
          <w:sz w:val="24"/>
          <w:szCs w:val="24"/>
        </w:rPr>
      </w:pPr>
      <w:r w:rsidRPr="005048F1">
        <w:rPr>
          <w:rFonts w:cstheme="minorHAnsi"/>
          <w:sz w:val="24"/>
          <w:szCs w:val="24"/>
        </w:rPr>
        <w:t>Objective(s) of the proposed research</w:t>
      </w:r>
    </w:p>
    <w:p w14:paraId="7A929F61" w14:textId="161C7599" w:rsidR="00F97BAC" w:rsidRPr="005048F1" w:rsidRDefault="00DC622A" w:rsidP="00DC622A">
      <w:pPr>
        <w:pStyle w:val="ListParagraph"/>
        <w:numPr>
          <w:ilvl w:val="1"/>
          <w:numId w:val="11"/>
        </w:numPr>
        <w:ind w:left="720" w:hanging="360"/>
        <w:rPr>
          <w:rFonts w:cstheme="minorHAnsi"/>
          <w:sz w:val="24"/>
          <w:szCs w:val="24"/>
        </w:rPr>
      </w:pPr>
      <w:r w:rsidRPr="005048F1">
        <w:rPr>
          <w:rFonts w:cstheme="minorHAnsi"/>
          <w:sz w:val="24"/>
          <w:szCs w:val="24"/>
        </w:rPr>
        <w:t>Overview of methods, including h</w:t>
      </w:r>
      <w:r w:rsidR="00F97BAC" w:rsidRPr="005048F1">
        <w:rPr>
          <w:rFonts w:cstheme="minorHAnsi"/>
          <w:sz w:val="24"/>
          <w:szCs w:val="24"/>
        </w:rPr>
        <w:t>ow data on patients or others served by or working at Providence Care facilities</w:t>
      </w:r>
      <w:r w:rsidR="00A81E5F" w:rsidRPr="005048F1">
        <w:rPr>
          <w:rFonts w:cstheme="minorHAnsi"/>
          <w:sz w:val="24"/>
          <w:szCs w:val="24"/>
        </w:rPr>
        <w:t xml:space="preserve"> will be collected and analyzed</w:t>
      </w:r>
    </w:p>
    <w:p w14:paraId="65F933DD" w14:textId="208178C3" w:rsidR="00F97BAC" w:rsidRPr="005048F1" w:rsidRDefault="00D5050F" w:rsidP="00D5050F">
      <w:pPr>
        <w:pStyle w:val="ListParagraph"/>
        <w:numPr>
          <w:ilvl w:val="1"/>
          <w:numId w:val="11"/>
        </w:numPr>
        <w:ind w:left="720" w:hanging="360"/>
        <w:rPr>
          <w:rFonts w:cstheme="minorHAnsi"/>
          <w:sz w:val="24"/>
          <w:szCs w:val="24"/>
        </w:rPr>
      </w:pPr>
      <w:r w:rsidRPr="005048F1">
        <w:rPr>
          <w:rFonts w:cstheme="minorHAnsi"/>
          <w:sz w:val="24"/>
          <w:szCs w:val="24"/>
        </w:rPr>
        <w:t>Affirmation that funds will be used in research based in Providence Care facilities, including p</w:t>
      </w:r>
      <w:r w:rsidR="00F97BAC" w:rsidRPr="005048F1">
        <w:rPr>
          <w:rFonts w:cstheme="minorHAnsi"/>
          <w:sz w:val="24"/>
          <w:szCs w:val="24"/>
        </w:rPr>
        <w:t>roposed use of Providence Care clinical and</w:t>
      </w:r>
      <w:r w:rsidR="655540F4" w:rsidRPr="005048F1">
        <w:rPr>
          <w:rFonts w:cstheme="minorHAnsi"/>
          <w:sz w:val="24"/>
          <w:szCs w:val="24"/>
        </w:rPr>
        <w:t>/or</w:t>
      </w:r>
      <w:r w:rsidR="00F97BAC" w:rsidRPr="005048F1">
        <w:rPr>
          <w:rFonts w:cstheme="minorHAnsi"/>
          <w:sz w:val="24"/>
          <w:szCs w:val="24"/>
        </w:rPr>
        <w:t xml:space="preserve"> research facilities</w:t>
      </w:r>
    </w:p>
    <w:p w14:paraId="24479E26" w14:textId="77777777" w:rsidR="00F97BAC" w:rsidRDefault="00F97BAC" w:rsidP="00F97BAC">
      <w:pPr>
        <w:pStyle w:val="ListParagraph"/>
        <w:numPr>
          <w:ilvl w:val="1"/>
          <w:numId w:val="11"/>
        </w:numPr>
        <w:ind w:left="720" w:hanging="360"/>
        <w:rPr>
          <w:rFonts w:cstheme="minorHAnsi"/>
          <w:sz w:val="24"/>
          <w:szCs w:val="24"/>
        </w:rPr>
      </w:pPr>
      <w:r w:rsidRPr="005048F1">
        <w:rPr>
          <w:rFonts w:cstheme="minorHAnsi"/>
          <w:sz w:val="24"/>
          <w:szCs w:val="24"/>
        </w:rPr>
        <w:t>How Year 1 data will be used to apply for external grant funding by the end of the 2-year period</w:t>
      </w:r>
    </w:p>
    <w:p w14:paraId="45F01980" w14:textId="630A1B6C" w:rsidR="004C5667" w:rsidRPr="005048F1" w:rsidRDefault="004C5667" w:rsidP="00F97BAC">
      <w:pPr>
        <w:pStyle w:val="ListParagraph"/>
        <w:numPr>
          <w:ilvl w:val="1"/>
          <w:numId w:val="11"/>
        </w:numPr>
        <w:ind w:left="720" w:hanging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Potential impact</w:t>
      </w:r>
    </w:p>
    <w:p w14:paraId="69913BBB" w14:textId="4B949498" w:rsidR="00F97BAC" w:rsidRPr="005048F1" w:rsidRDefault="00F97BAC" w:rsidP="00F97BAC">
      <w:pPr>
        <w:pStyle w:val="ListParagraph"/>
        <w:numPr>
          <w:ilvl w:val="1"/>
          <w:numId w:val="11"/>
        </w:numPr>
        <w:ind w:left="720" w:hanging="360"/>
        <w:rPr>
          <w:rFonts w:cstheme="minorHAnsi"/>
          <w:sz w:val="24"/>
          <w:szCs w:val="24"/>
        </w:rPr>
      </w:pPr>
      <w:r w:rsidRPr="005048F1">
        <w:rPr>
          <w:rFonts w:cstheme="minorHAnsi"/>
          <w:sz w:val="24"/>
          <w:szCs w:val="24"/>
        </w:rPr>
        <w:t>Budget for the proposed research activities</w:t>
      </w:r>
    </w:p>
    <w:p w14:paraId="3B7634C8" w14:textId="38848132" w:rsidR="00BC2E3F" w:rsidRPr="005048F1" w:rsidRDefault="004139E2">
      <w:pPr>
        <w:rPr>
          <w:rFonts w:cstheme="minorHAnsi"/>
          <w:sz w:val="24"/>
          <w:szCs w:val="24"/>
        </w:rPr>
      </w:pPr>
      <w:r w:rsidRPr="005048F1">
        <w:rPr>
          <w:rFonts w:cstheme="minorHAnsi"/>
          <w:b/>
          <w:bCs/>
          <w:sz w:val="24"/>
          <w:szCs w:val="24"/>
        </w:rPr>
        <w:t xml:space="preserve">Selection </w:t>
      </w:r>
      <w:r w:rsidR="003001B3" w:rsidRPr="005048F1">
        <w:rPr>
          <w:rFonts w:cstheme="minorHAnsi"/>
          <w:b/>
          <w:bCs/>
          <w:sz w:val="24"/>
          <w:szCs w:val="24"/>
        </w:rPr>
        <w:t>P</w:t>
      </w:r>
      <w:r w:rsidRPr="005048F1">
        <w:rPr>
          <w:rFonts w:cstheme="minorHAnsi"/>
          <w:b/>
          <w:bCs/>
          <w:sz w:val="24"/>
          <w:szCs w:val="24"/>
        </w:rPr>
        <w:t xml:space="preserve">rocess: </w:t>
      </w:r>
      <w:r w:rsidR="00140FF1" w:rsidRPr="005048F1">
        <w:rPr>
          <w:rFonts w:cstheme="minorHAnsi"/>
          <w:sz w:val="24"/>
          <w:szCs w:val="24"/>
        </w:rPr>
        <w:t>The review process will be chaired by the SRT Director. A</w:t>
      </w:r>
      <w:r w:rsidR="000D27E1" w:rsidRPr="005048F1">
        <w:rPr>
          <w:rFonts w:cstheme="minorHAnsi"/>
          <w:sz w:val="24"/>
          <w:szCs w:val="24"/>
        </w:rPr>
        <w:t>pplica</w:t>
      </w:r>
      <w:r w:rsidR="00140FF1" w:rsidRPr="005048F1">
        <w:rPr>
          <w:rFonts w:cstheme="minorHAnsi"/>
          <w:sz w:val="24"/>
          <w:szCs w:val="24"/>
        </w:rPr>
        <w:t>tions</w:t>
      </w:r>
      <w:r w:rsidR="000D27E1" w:rsidRPr="005048F1">
        <w:rPr>
          <w:rFonts w:cstheme="minorHAnsi"/>
          <w:sz w:val="24"/>
          <w:szCs w:val="24"/>
        </w:rPr>
        <w:t xml:space="preserve"> will be reviewed by </w:t>
      </w:r>
      <w:r w:rsidR="00140FF1" w:rsidRPr="005048F1">
        <w:rPr>
          <w:rFonts w:cstheme="minorHAnsi"/>
          <w:sz w:val="24"/>
          <w:szCs w:val="24"/>
        </w:rPr>
        <w:t xml:space="preserve">an </w:t>
      </w:r>
      <w:r w:rsidR="00D24176" w:rsidRPr="005048F1">
        <w:rPr>
          <w:rFonts w:cstheme="minorHAnsi"/>
          <w:sz w:val="24"/>
          <w:szCs w:val="24"/>
        </w:rPr>
        <w:t>A</w:t>
      </w:r>
      <w:r w:rsidR="00140FF1" w:rsidRPr="005048F1">
        <w:rPr>
          <w:rFonts w:cstheme="minorHAnsi"/>
          <w:sz w:val="24"/>
          <w:szCs w:val="24"/>
        </w:rPr>
        <w:t xml:space="preserve">dvisory </w:t>
      </w:r>
      <w:r w:rsidR="00D24176" w:rsidRPr="005048F1">
        <w:rPr>
          <w:rFonts w:cstheme="minorHAnsi"/>
          <w:sz w:val="24"/>
          <w:szCs w:val="24"/>
        </w:rPr>
        <w:t>C</w:t>
      </w:r>
      <w:r w:rsidR="00140FF1" w:rsidRPr="005048F1">
        <w:rPr>
          <w:rFonts w:cstheme="minorHAnsi"/>
          <w:sz w:val="24"/>
          <w:szCs w:val="24"/>
        </w:rPr>
        <w:t>ommittee comprised</w:t>
      </w:r>
      <w:r w:rsidR="0053182D" w:rsidRPr="005048F1">
        <w:rPr>
          <w:rFonts w:cstheme="minorHAnsi"/>
          <w:sz w:val="24"/>
          <w:szCs w:val="24"/>
        </w:rPr>
        <w:t xml:space="preserve"> of</w:t>
      </w:r>
      <w:r w:rsidR="00140FF1" w:rsidRPr="005048F1">
        <w:rPr>
          <w:rFonts w:cstheme="minorHAnsi"/>
          <w:sz w:val="24"/>
          <w:szCs w:val="24"/>
        </w:rPr>
        <w:t xml:space="preserve"> </w:t>
      </w:r>
      <w:r w:rsidR="00E503D4" w:rsidRPr="005048F1">
        <w:rPr>
          <w:rFonts w:cstheme="minorHAnsi"/>
          <w:sz w:val="24"/>
          <w:szCs w:val="24"/>
        </w:rPr>
        <w:t xml:space="preserve">representatives from </w:t>
      </w:r>
      <w:r w:rsidR="00B665CA" w:rsidRPr="005048F1">
        <w:rPr>
          <w:rFonts w:cstheme="minorHAnsi"/>
          <w:sz w:val="24"/>
          <w:szCs w:val="24"/>
        </w:rPr>
        <w:t xml:space="preserve">the </w:t>
      </w:r>
      <w:r w:rsidR="00824425" w:rsidRPr="005048F1">
        <w:rPr>
          <w:rFonts w:cstheme="minorHAnsi"/>
          <w:sz w:val="24"/>
          <w:szCs w:val="24"/>
        </w:rPr>
        <w:t xml:space="preserve">SRT </w:t>
      </w:r>
      <w:r w:rsidR="000D27E1" w:rsidRPr="005048F1">
        <w:rPr>
          <w:rFonts w:cstheme="minorHAnsi"/>
          <w:sz w:val="24"/>
          <w:szCs w:val="24"/>
        </w:rPr>
        <w:t>Leadership Team</w:t>
      </w:r>
      <w:r w:rsidR="00E503D4" w:rsidRPr="005048F1">
        <w:rPr>
          <w:rFonts w:cstheme="minorHAnsi"/>
          <w:sz w:val="24"/>
          <w:szCs w:val="24"/>
        </w:rPr>
        <w:t xml:space="preserve"> and </w:t>
      </w:r>
      <w:r w:rsidR="00B665CA" w:rsidRPr="005048F1">
        <w:rPr>
          <w:rFonts w:cstheme="minorHAnsi"/>
          <w:sz w:val="24"/>
          <w:szCs w:val="24"/>
        </w:rPr>
        <w:t xml:space="preserve">Providence Care, </w:t>
      </w:r>
      <w:r w:rsidR="00657A7B" w:rsidRPr="005048F1">
        <w:rPr>
          <w:rFonts w:cstheme="minorHAnsi"/>
          <w:sz w:val="24"/>
          <w:szCs w:val="24"/>
        </w:rPr>
        <w:t>a</w:t>
      </w:r>
      <w:r w:rsidR="009478F3" w:rsidRPr="005048F1">
        <w:rPr>
          <w:rFonts w:cstheme="minorHAnsi"/>
          <w:sz w:val="24"/>
          <w:szCs w:val="24"/>
        </w:rPr>
        <w:t>s well as HSPRI</w:t>
      </w:r>
      <w:r w:rsidR="00657A7B" w:rsidRPr="005048F1">
        <w:rPr>
          <w:rFonts w:cstheme="minorHAnsi"/>
          <w:sz w:val="24"/>
          <w:szCs w:val="24"/>
        </w:rPr>
        <w:t xml:space="preserve"> in the case of </w:t>
      </w:r>
      <w:r w:rsidR="00824425" w:rsidRPr="005048F1">
        <w:rPr>
          <w:rFonts w:cstheme="minorHAnsi"/>
          <w:sz w:val="24"/>
          <w:szCs w:val="24"/>
        </w:rPr>
        <w:t>the Scientist in Integrated Primary Care</w:t>
      </w:r>
      <w:r w:rsidR="00363152" w:rsidRPr="005048F1">
        <w:rPr>
          <w:rFonts w:cstheme="minorHAnsi"/>
          <w:sz w:val="24"/>
          <w:szCs w:val="24"/>
        </w:rPr>
        <w:t xml:space="preserve"> position</w:t>
      </w:r>
      <w:r w:rsidR="00824425" w:rsidRPr="005048F1">
        <w:rPr>
          <w:rFonts w:cstheme="minorHAnsi"/>
          <w:sz w:val="24"/>
          <w:szCs w:val="24"/>
        </w:rPr>
        <w:t>.</w:t>
      </w:r>
      <w:r w:rsidR="00951847" w:rsidRPr="005048F1">
        <w:rPr>
          <w:rFonts w:cstheme="minorHAnsi"/>
          <w:sz w:val="24"/>
          <w:szCs w:val="24"/>
        </w:rPr>
        <w:t xml:space="preserve">  Proposals will be assessed according to</w:t>
      </w:r>
      <w:r w:rsidR="0025493F" w:rsidRPr="005048F1">
        <w:rPr>
          <w:rFonts w:cstheme="minorHAnsi"/>
          <w:sz w:val="24"/>
          <w:szCs w:val="24"/>
        </w:rPr>
        <w:t>:</w:t>
      </w:r>
    </w:p>
    <w:p w14:paraId="5D5BFB48" w14:textId="78C278E7" w:rsidR="00C310AD" w:rsidRPr="005048F1" w:rsidRDefault="0025493F" w:rsidP="007F63E4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 w:rsidRPr="005048F1">
        <w:rPr>
          <w:rFonts w:cstheme="minorHAnsi"/>
          <w:sz w:val="24"/>
          <w:szCs w:val="24"/>
        </w:rPr>
        <w:t xml:space="preserve">Alignment </w:t>
      </w:r>
      <w:r w:rsidR="00E503D4" w:rsidRPr="005048F1">
        <w:rPr>
          <w:rFonts w:cstheme="minorHAnsi"/>
          <w:sz w:val="24"/>
          <w:szCs w:val="24"/>
          <w:lang w:val="en-US"/>
        </w:rPr>
        <w:t>with</w:t>
      </w:r>
      <w:r w:rsidRPr="005048F1">
        <w:rPr>
          <w:rFonts w:cstheme="minorHAnsi"/>
          <w:sz w:val="24"/>
          <w:szCs w:val="24"/>
          <w:lang w:val="en-US"/>
        </w:rPr>
        <w:t xml:space="preserve"> </w:t>
      </w:r>
      <w:r w:rsidR="00E503D4" w:rsidRPr="005048F1">
        <w:rPr>
          <w:rFonts w:cstheme="minorHAnsi"/>
          <w:sz w:val="24"/>
          <w:szCs w:val="24"/>
          <w:lang w:val="en-US"/>
        </w:rPr>
        <w:t xml:space="preserve">(1) </w:t>
      </w:r>
      <w:r w:rsidR="000A4BB4" w:rsidRPr="005048F1">
        <w:rPr>
          <w:rFonts w:cstheme="minorHAnsi"/>
          <w:sz w:val="24"/>
          <w:szCs w:val="24"/>
          <w:lang w:val="en-US"/>
        </w:rPr>
        <w:t xml:space="preserve">the </w:t>
      </w:r>
      <w:r w:rsidR="00B00021">
        <w:rPr>
          <w:rFonts w:cstheme="minorHAnsi"/>
          <w:sz w:val="24"/>
          <w:szCs w:val="24"/>
          <w:lang w:val="en-US"/>
        </w:rPr>
        <w:t>G</w:t>
      </w:r>
      <w:r w:rsidR="00E503D4" w:rsidRPr="005048F1">
        <w:rPr>
          <w:rFonts w:cstheme="minorHAnsi"/>
          <w:sz w:val="24"/>
          <w:szCs w:val="24"/>
          <w:lang w:val="en-US"/>
        </w:rPr>
        <w:t xml:space="preserve">eneral </w:t>
      </w:r>
      <w:r w:rsidR="00B00021">
        <w:rPr>
          <w:rFonts w:cstheme="minorHAnsi"/>
          <w:sz w:val="24"/>
          <w:szCs w:val="24"/>
          <w:lang w:val="en-US"/>
        </w:rPr>
        <w:t>A</w:t>
      </w:r>
      <w:r w:rsidR="00E503D4" w:rsidRPr="005048F1">
        <w:rPr>
          <w:rFonts w:cstheme="minorHAnsi"/>
          <w:sz w:val="24"/>
          <w:szCs w:val="24"/>
          <w:lang w:val="en-US"/>
        </w:rPr>
        <w:t>ims of the SRT-P</w:t>
      </w:r>
      <w:r w:rsidR="00F004AB" w:rsidRPr="005048F1">
        <w:rPr>
          <w:rFonts w:cstheme="minorHAnsi"/>
          <w:sz w:val="24"/>
          <w:szCs w:val="24"/>
          <w:lang w:val="en-US"/>
        </w:rPr>
        <w:t>rovidence</w:t>
      </w:r>
      <w:r w:rsidR="00B00021">
        <w:rPr>
          <w:rFonts w:cstheme="minorHAnsi"/>
          <w:sz w:val="24"/>
          <w:szCs w:val="24"/>
          <w:lang w:val="en-US"/>
        </w:rPr>
        <w:t xml:space="preserve"> Scientist</w:t>
      </w:r>
      <w:r w:rsidR="00E503D4" w:rsidRPr="005048F1">
        <w:rPr>
          <w:rFonts w:cstheme="minorHAnsi"/>
          <w:sz w:val="24"/>
          <w:szCs w:val="24"/>
          <w:lang w:val="en-US"/>
        </w:rPr>
        <w:t xml:space="preserve"> initiative,</w:t>
      </w:r>
      <w:r w:rsidR="000A4BB4" w:rsidRPr="005048F1">
        <w:rPr>
          <w:rFonts w:cstheme="minorHAnsi"/>
          <w:sz w:val="24"/>
          <w:szCs w:val="24"/>
          <w:lang w:val="en-US"/>
        </w:rPr>
        <w:t xml:space="preserve"> and </w:t>
      </w:r>
      <w:r w:rsidR="00E503D4" w:rsidRPr="005048F1">
        <w:rPr>
          <w:rFonts w:cstheme="minorHAnsi"/>
          <w:sz w:val="24"/>
          <w:szCs w:val="24"/>
          <w:lang w:val="en-US"/>
        </w:rPr>
        <w:t xml:space="preserve">(2) </w:t>
      </w:r>
      <w:r w:rsidR="000A4BB4" w:rsidRPr="005048F1">
        <w:rPr>
          <w:rFonts w:cstheme="minorHAnsi"/>
          <w:sz w:val="24"/>
          <w:szCs w:val="24"/>
          <w:lang w:val="en-US"/>
        </w:rPr>
        <w:t xml:space="preserve">the </w:t>
      </w:r>
      <w:r w:rsidR="00B00021">
        <w:rPr>
          <w:rFonts w:cstheme="minorHAnsi"/>
          <w:sz w:val="24"/>
          <w:szCs w:val="24"/>
          <w:lang w:val="en-US"/>
        </w:rPr>
        <w:t>S</w:t>
      </w:r>
      <w:r w:rsidR="00E503D4" w:rsidRPr="005048F1">
        <w:rPr>
          <w:rFonts w:cstheme="minorHAnsi"/>
          <w:sz w:val="24"/>
          <w:szCs w:val="24"/>
          <w:lang w:val="en-US"/>
        </w:rPr>
        <w:t xml:space="preserve">pecific </w:t>
      </w:r>
      <w:r w:rsidR="00B00021">
        <w:rPr>
          <w:rFonts w:cstheme="minorHAnsi"/>
          <w:sz w:val="24"/>
          <w:szCs w:val="24"/>
          <w:lang w:val="en-US"/>
        </w:rPr>
        <w:t>C</w:t>
      </w:r>
      <w:r w:rsidR="00E503D4" w:rsidRPr="005048F1">
        <w:rPr>
          <w:rFonts w:cstheme="minorHAnsi"/>
          <w:sz w:val="24"/>
          <w:szCs w:val="24"/>
          <w:lang w:val="en-US"/>
        </w:rPr>
        <w:t>riteria for the Scientist position</w:t>
      </w:r>
    </w:p>
    <w:p w14:paraId="62FD208F" w14:textId="593EC5A6" w:rsidR="005F57E0" w:rsidRPr="005048F1" w:rsidRDefault="00B556FF" w:rsidP="007F63E4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>Clarity and p</w:t>
      </w:r>
      <w:r w:rsidR="00E503D4" w:rsidRPr="005048F1">
        <w:rPr>
          <w:rFonts w:cstheme="minorHAnsi"/>
          <w:sz w:val="24"/>
          <w:szCs w:val="24"/>
          <w:lang w:val="en-US"/>
        </w:rPr>
        <w:t>ersuasiveness of proposal components a-</w:t>
      </w:r>
      <w:r w:rsidR="00B00021">
        <w:rPr>
          <w:rFonts w:cstheme="minorHAnsi"/>
          <w:sz w:val="24"/>
          <w:szCs w:val="24"/>
          <w:lang w:val="en-US"/>
        </w:rPr>
        <w:t>f</w:t>
      </w:r>
    </w:p>
    <w:p w14:paraId="2B129A7B" w14:textId="3A7D4A33" w:rsidR="00E503D4" w:rsidRPr="005048F1" w:rsidRDefault="00AC2F3D" w:rsidP="007F63E4">
      <w:pPr>
        <w:pStyle w:val="ListParagraph"/>
        <w:numPr>
          <w:ilvl w:val="0"/>
          <w:numId w:val="3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 xml:space="preserve">Impact </w:t>
      </w:r>
      <w:proofErr w:type="gramStart"/>
      <w:r w:rsidR="00E503D4" w:rsidRPr="005048F1">
        <w:rPr>
          <w:rFonts w:cstheme="minorHAnsi"/>
          <w:sz w:val="24"/>
          <w:szCs w:val="24"/>
          <w:lang w:val="en-US"/>
        </w:rPr>
        <w:t>for</w:t>
      </w:r>
      <w:proofErr w:type="gramEnd"/>
      <w:r w:rsidR="00E503D4" w:rsidRPr="005048F1">
        <w:rPr>
          <w:rFonts w:cstheme="minorHAnsi"/>
          <w:sz w:val="24"/>
          <w:szCs w:val="24"/>
          <w:lang w:val="en-US"/>
        </w:rPr>
        <w:t xml:space="preserve"> SRT and P</w:t>
      </w:r>
      <w:r w:rsidR="005F57E0" w:rsidRPr="005048F1">
        <w:rPr>
          <w:rFonts w:cstheme="minorHAnsi"/>
          <w:sz w:val="24"/>
          <w:szCs w:val="24"/>
          <w:lang w:val="en-US"/>
        </w:rPr>
        <w:t>rovidence Care</w:t>
      </w:r>
      <w:r w:rsidR="00E503D4" w:rsidRPr="005048F1">
        <w:rPr>
          <w:rFonts w:cstheme="minorHAnsi"/>
          <w:sz w:val="24"/>
          <w:szCs w:val="24"/>
          <w:lang w:val="en-US"/>
        </w:rPr>
        <w:t xml:space="preserve"> (and HSPRI for</w:t>
      </w:r>
      <w:r w:rsidR="0045729E" w:rsidRPr="005048F1">
        <w:rPr>
          <w:rFonts w:cstheme="minorHAnsi"/>
          <w:sz w:val="24"/>
          <w:szCs w:val="24"/>
          <w:lang w:val="en-US"/>
        </w:rPr>
        <w:t xml:space="preserve"> the</w:t>
      </w:r>
      <w:r w:rsidR="005F57E0" w:rsidRPr="005048F1">
        <w:rPr>
          <w:rFonts w:cstheme="minorHAnsi"/>
          <w:sz w:val="24"/>
          <w:szCs w:val="24"/>
          <w:lang w:val="en-US"/>
        </w:rPr>
        <w:t xml:space="preserve"> </w:t>
      </w:r>
      <w:r w:rsidR="00BA7B29">
        <w:rPr>
          <w:rFonts w:cstheme="minorHAnsi"/>
          <w:sz w:val="24"/>
          <w:szCs w:val="24"/>
          <w:lang w:val="en-US"/>
        </w:rPr>
        <w:t>I</w:t>
      </w:r>
      <w:r w:rsidR="005F57E0" w:rsidRPr="005048F1">
        <w:rPr>
          <w:rFonts w:cstheme="minorHAnsi"/>
          <w:sz w:val="24"/>
          <w:szCs w:val="24"/>
          <w:lang w:val="en-US"/>
        </w:rPr>
        <w:t>ntegrated</w:t>
      </w:r>
      <w:r w:rsidR="00E503D4" w:rsidRPr="005048F1">
        <w:rPr>
          <w:rFonts w:cstheme="minorHAnsi"/>
          <w:sz w:val="24"/>
          <w:szCs w:val="24"/>
          <w:lang w:val="en-US"/>
        </w:rPr>
        <w:t xml:space="preserve"> </w:t>
      </w:r>
      <w:r w:rsidR="00BA7B29">
        <w:rPr>
          <w:rFonts w:cstheme="minorHAnsi"/>
          <w:sz w:val="24"/>
          <w:szCs w:val="24"/>
          <w:lang w:val="en-US"/>
        </w:rPr>
        <w:t>P</w:t>
      </w:r>
      <w:r w:rsidR="00E503D4" w:rsidRPr="005048F1">
        <w:rPr>
          <w:rFonts w:cstheme="minorHAnsi"/>
          <w:sz w:val="24"/>
          <w:szCs w:val="24"/>
          <w:lang w:val="en-US"/>
        </w:rPr>
        <w:t xml:space="preserve">rimary </w:t>
      </w:r>
      <w:r w:rsidR="00BA7B29">
        <w:rPr>
          <w:rFonts w:cstheme="minorHAnsi"/>
          <w:sz w:val="24"/>
          <w:szCs w:val="24"/>
          <w:lang w:val="en-US"/>
        </w:rPr>
        <w:t>C</w:t>
      </w:r>
      <w:r w:rsidR="00E503D4" w:rsidRPr="005048F1">
        <w:rPr>
          <w:rFonts w:cstheme="minorHAnsi"/>
          <w:sz w:val="24"/>
          <w:szCs w:val="24"/>
          <w:lang w:val="en-US"/>
        </w:rPr>
        <w:t>are position).</w:t>
      </w:r>
    </w:p>
    <w:p w14:paraId="6690AAC5" w14:textId="77777777" w:rsidR="00E503D4" w:rsidRPr="005048F1" w:rsidRDefault="00E503D4">
      <w:pPr>
        <w:rPr>
          <w:rFonts w:cstheme="minorHAnsi"/>
          <w:sz w:val="24"/>
          <w:szCs w:val="24"/>
        </w:rPr>
      </w:pPr>
    </w:p>
    <w:p w14:paraId="1E09578E" w14:textId="489440DA" w:rsidR="005F57E0" w:rsidRPr="005048F1" w:rsidRDefault="005F57E0">
      <w:pPr>
        <w:rPr>
          <w:rFonts w:cstheme="minorHAnsi"/>
          <w:b/>
          <w:bCs/>
          <w:sz w:val="24"/>
          <w:szCs w:val="24"/>
          <w:u w:val="single"/>
        </w:rPr>
      </w:pPr>
      <w:r w:rsidRPr="005048F1">
        <w:rPr>
          <w:rFonts w:cstheme="minorHAnsi"/>
          <w:b/>
          <w:bCs/>
          <w:sz w:val="24"/>
          <w:szCs w:val="24"/>
          <w:u w:val="single"/>
        </w:rPr>
        <w:br w:type="page"/>
      </w:r>
    </w:p>
    <w:p w14:paraId="7A88BB06" w14:textId="77777777" w:rsidR="00A87F07" w:rsidRPr="005048F1" w:rsidRDefault="00A87F07" w:rsidP="00A87F07">
      <w:pPr>
        <w:pStyle w:val="ListParagraph"/>
        <w:spacing w:after="0"/>
        <w:ind w:left="360"/>
        <w:rPr>
          <w:rFonts w:cstheme="minorHAns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20536" w:rsidRPr="005048F1" w14:paraId="4D8BD423" w14:textId="77777777" w:rsidTr="5F36D575">
        <w:tc>
          <w:tcPr>
            <w:tcW w:w="9350" w:type="dxa"/>
          </w:tcPr>
          <w:p w14:paraId="42B85C56" w14:textId="77777777" w:rsidR="00C7369C" w:rsidRPr="005048F1" w:rsidRDefault="00C7369C" w:rsidP="0082053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  <w:p w14:paraId="4D90758D" w14:textId="340F1C2B" w:rsidR="00820536" w:rsidRPr="005048F1" w:rsidRDefault="00820536" w:rsidP="00820536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048F1">
              <w:rPr>
                <w:rFonts w:cstheme="minorHAnsi"/>
                <w:b/>
                <w:bCs/>
                <w:sz w:val="24"/>
                <w:szCs w:val="24"/>
                <w:u w:val="single"/>
              </w:rPr>
              <w:t>POSITION 1. Scientist in Integrated Primary Care at Providence Care</w:t>
            </w:r>
          </w:p>
          <w:p w14:paraId="39FA8C19" w14:textId="77777777" w:rsidR="00820536" w:rsidRPr="005048F1" w:rsidRDefault="00820536" w:rsidP="0082053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DFFD910" w14:textId="0EBEC6C3" w:rsidR="00F16794" w:rsidRPr="005048F1" w:rsidRDefault="00C30F03" w:rsidP="00820536">
            <w:pPr>
              <w:rPr>
                <w:rFonts w:cstheme="minorHAnsi"/>
                <w:sz w:val="24"/>
                <w:szCs w:val="24"/>
              </w:rPr>
            </w:pPr>
            <w:r w:rsidRPr="005048F1">
              <w:rPr>
                <w:rFonts w:cstheme="minorHAnsi"/>
                <w:b/>
                <w:bCs/>
                <w:sz w:val="24"/>
                <w:szCs w:val="24"/>
              </w:rPr>
              <w:t xml:space="preserve">Specific </w:t>
            </w:r>
            <w:r w:rsidR="00820536" w:rsidRPr="005048F1">
              <w:rPr>
                <w:rFonts w:cstheme="minorHAnsi"/>
                <w:b/>
                <w:bCs/>
                <w:sz w:val="24"/>
                <w:szCs w:val="24"/>
              </w:rPr>
              <w:t xml:space="preserve">Criteria: </w:t>
            </w:r>
            <w:r w:rsidR="00820536" w:rsidRPr="005048F1">
              <w:rPr>
                <w:rFonts w:cstheme="minorHAnsi"/>
                <w:sz w:val="24"/>
                <w:szCs w:val="24"/>
              </w:rPr>
              <w:t xml:space="preserve"> Research that advances care of patients/clients cared for by Providence Care with a focus on the integration of rehabilitation and primary care. </w:t>
            </w:r>
          </w:p>
          <w:p w14:paraId="0525E489" w14:textId="77777777" w:rsidR="00F16794" w:rsidRPr="005048F1" w:rsidRDefault="00F16794" w:rsidP="00820536">
            <w:pPr>
              <w:rPr>
                <w:rFonts w:cstheme="minorHAnsi"/>
                <w:sz w:val="24"/>
                <w:szCs w:val="24"/>
              </w:rPr>
            </w:pPr>
          </w:p>
          <w:p w14:paraId="5BDD67CF" w14:textId="74BCAC2B" w:rsidR="00820536" w:rsidRPr="005048F1" w:rsidRDefault="00820536" w:rsidP="00820536">
            <w:pPr>
              <w:rPr>
                <w:rFonts w:cstheme="minorHAnsi"/>
                <w:sz w:val="24"/>
                <w:szCs w:val="24"/>
              </w:rPr>
            </w:pPr>
            <w:r w:rsidRPr="005048F1">
              <w:rPr>
                <w:rFonts w:cstheme="minorHAnsi"/>
                <w:sz w:val="24"/>
                <w:szCs w:val="24"/>
              </w:rPr>
              <w:t>The successful applicant will develop scholarly activities for the Position aligned with the overall mission, values and guiding principles of Providence Care and Queen’s</w:t>
            </w:r>
            <w:r w:rsidR="003C45CE" w:rsidRPr="005048F1">
              <w:rPr>
                <w:rFonts w:cstheme="minorHAnsi"/>
                <w:sz w:val="24"/>
                <w:szCs w:val="24"/>
              </w:rPr>
              <w:t xml:space="preserve"> Health Science</w:t>
            </w:r>
            <w:r w:rsidRPr="005048F1">
              <w:rPr>
                <w:rFonts w:cstheme="minorHAnsi"/>
                <w:sz w:val="24"/>
                <w:szCs w:val="24"/>
              </w:rPr>
              <w:t xml:space="preserve">, which shall fall into one or more of the following areas of integrated primary care: </w:t>
            </w:r>
          </w:p>
          <w:p w14:paraId="521D8568" w14:textId="77777777" w:rsidR="00F16794" w:rsidRPr="005048F1" w:rsidRDefault="00F16794" w:rsidP="00820536">
            <w:pPr>
              <w:rPr>
                <w:rFonts w:cstheme="minorHAnsi"/>
                <w:sz w:val="24"/>
                <w:szCs w:val="24"/>
              </w:rPr>
            </w:pPr>
          </w:p>
          <w:p w14:paraId="57E44A09" w14:textId="77777777" w:rsidR="00820536" w:rsidRPr="005048F1" w:rsidRDefault="00820536" w:rsidP="00820536">
            <w:pPr>
              <w:pStyle w:val="ListParagraph"/>
              <w:numPr>
                <w:ilvl w:val="1"/>
                <w:numId w:val="6"/>
              </w:numPr>
              <w:ind w:left="900"/>
              <w:rPr>
                <w:rFonts w:cstheme="minorHAnsi"/>
                <w:sz w:val="24"/>
                <w:szCs w:val="24"/>
              </w:rPr>
            </w:pPr>
            <w:r w:rsidRPr="005048F1">
              <w:rPr>
                <w:rFonts w:cstheme="minorHAnsi"/>
                <w:sz w:val="24"/>
                <w:szCs w:val="24"/>
              </w:rPr>
              <w:t>Integrated primary care health service delivery models</w:t>
            </w:r>
          </w:p>
          <w:p w14:paraId="6BF9334D" w14:textId="77777777" w:rsidR="00820536" w:rsidRPr="005048F1" w:rsidRDefault="00820536" w:rsidP="00820536">
            <w:pPr>
              <w:pStyle w:val="ListParagraph"/>
              <w:numPr>
                <w:ilvl w:val="1"/>
                <w:numId w:val="6"/>
              </w:numPr>
              <w:ind w:left="900"/>
              <w:rPr>
                <w:rFonts w:cstheme="minorHAnsi"/>
                <w:sz w:val="24"/>
                <w:szCs w:val="24"/>
              </w:rPr>
            </w:pPr>
            <w:r w:rsidRPr="005048F1">
              <w:rPr>
                <w:rFonts w:cstheme="minorHAnsi"/>
                <w:sz w:val="24"/>
                <w:szCs w:val="24"/>
              </w:rPr>
              <w:t>Transitions in care between rehabilitation hospital and primary care settings</w:t>
            </w:r>
          </w:p>
          <w:p w14:paraId="492F5C37" w14:textId="79B7F33F" w:rsidR="00820536" w:rsidRPr="005048F1" w:rsidRDefault="00820536" w:rsidP="5F36D575">
            <w:pPr>
              <w:pStyle w:val="ListParagraph"/>
              <w:numPr>
                <w:ilvl w:val="1"/>
                <w:numId w:val="6"/>
              </w:numPr>
              <w:ind w:left="900"/>
              <w:rPr>
                <w:rFonts w:cstheme="minorHAnsi"/>
                <w:sz w:val="24"/>
                <w:szCs w:val="24"/>
              </w:rPr>
            </w:pPr>
            <w:r w:rsidRPr="005048F1">
              <w:rPr>
                <w:rFonts w:cstheme="minorHAnsi"/>
                <w:sz w:val="24"/>
                <w:szCs w:val="24"/>
              </w:rPr>
              <w:t xml:space="preserve">Integration of rehabilitation disciplines (e.g., occupational therapy, physical therapy, speech-language pathology, audiology) in primary care </w:t>
            </w:r>
          </w:p>
          <w:p w14:paraId="03599EAD" w14:textId="4BE3EDC7" w:rsidR="00106676" w:rsidRPr="005048F1" w:rsidRDefault="00106676" w:rsidP="008374AA">
            <w:pPr>
              <w:rPr>
                <w:rFonts w:cstheme="minorHAnsi"/>
                <w:sz w:val="24"/>
                <w:szCs w:val="24"/>
              </w:rPr>
            </w:pPr>
          </w:p>
          <w:p w14:paraId="7EBCA303" w14:textId="6819BE2B" w:rsidR="00106676" w:rsidRPr="005048F1" w:rsidRDefault="00D35FE7" w:rsidP="008374AA">
            <w:pPr>
              <w:rPr>
                <w:rFonts w:cstheme="minorHAnsi"/>
                <w:sz w:val="24"/>
                <w:szCs w:val="24"/>
              </w:rPr>
            </w:pPr>
            <w:r w:rsidRPr="005048F1">
              <w:rPr>
                <w:rFonts w:cstheme="minorHAnsi"/>
                <w:sz w:val="24"/>
                <w:szCs w:val="24"/>
                <w:lang w:val="en-US"/>
              </w:rPr>
              <w:t>ICES</w:t>
            </w: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r w:rsidRPr="005048F1">
              <w:rPr>
                <w:rFonts w:cstheme="minorHAnsi"/>
                <w:sz w:val="24"/>
                <w:szCs w:val="24"/>
                <w:lang w:val="en-US"/>
              </w:rPr>
              <w:t xml:space="preserve">Queen’s </w:t>
            </w:r>
            <w:r w:rsidR="00106676" w:rsidRPr="005048F1">
              <w:rPr>
                <w:rFonts w:cstheme="minorHAnsi"/>
                <w:sz w:val="24"/>
                <w:szCs w:val="24"/>
                <w:lang w:val="en-US"/>
              </w:rPr>
              <w:t xml:space="preserve">has indicated that they will provide in-kind support to the Scientist to </w:t>
            </w:r>
            <w:r w:rsidR="352BF1A7" w:rsidRPr="005048F1">
              <w:rPr>
                <w:rFonts w:cstheme="minorHAnsi"/>
                <w:sz w:val="24"/>
                <w:szCs w:val="24"/>
                <w:lang w:val="en-US"/>
              </w:rPr>
              <w:t xml:space="preserve">develop a research question </w:t>
            </w:r>
            <w:r w:rsidR="42D81050" w:rsidRPr="005048F1">
              <w:rPr>
                <w:rFonts w:cstheme="minorHAnsi"/>
                <w:sz w:val="24"/>
                <w:szCs w:val="24"/>
                <w:lang w:val="en-US"/>
              </w:rPr>
              <w:t xml:space="preserve">that integrates </w:t>
            </w:r>
            <w:r w:rsidR="00106676" w:rsidRPr="005048F1">
              <w:rPr>
                <w:rFonts w:cstheme="minorHAnsi"/>
                <w:sz w:val="24"/>
                <w:szCs w:val="24"/>
                <w:lang w:val="en-US"/>
              </w:rPr>
              <w:t>ICES data into study design</w:t>
            </w:r>
            <w:r w:rsidR="0ADB3C35" w:rsidRPr="005048F1">
              <w:rPr>
                <w:rFonts w:cstheme="minorHAnsi"/>
                <w:sz w:val="24"/>
                <w:szCs w:val="24"/>
                <w:lang w:val="en-US"/>
              </w:rPr>
              <w:t>.  Pending scope and feasibility of the question</w:t>
            </w:r>
            <w:r w:rsidR="00106676" w:rsidRPr="005048F1">
              <w:rPr>
                <w:rFonts w:cstheme="minorHAnsi"/>
                <w:sz w:val="24"/>
                <w:szCs w:val="24"/>
                <w:lang w:val="en-US"/>
              </w:rPr>
              <w:t xml:space="preserve"> ICES</w:t>
            </w:r>
            <w:r>
              <w:rPr>
                <w:rFonts w:cstheme="minorHAnsi"/>
                <w:sz w:val="24"/>
                <w:szCs w:val="24"/>
                <w:lang w:val="en-US"/>
              </w:rPr>
              <w:t>-</w:t>
            </w:r>
            <w:r w:rsidR="6E6B0E21" w:rsidRPr="005048F1">
              <w:rPr>
                <w:rFonts w:cstheme="minorHAnsi"/>
                <w:sz w:val="24"/>
                <w:szCs w:val="24"/>
                <w:lang w:val="en-US"/>
              </w:rPr>
              <w:t xml:space="preserve">Queen’s </w:t>
            </w:r>
            <w:r w:rsidR="00106676" w:rsidRPr="005048F1">
              <w:rPr>
                <w:rFonts w:cstheme="minorHAnsi"/>
                <w:sz w:val="24"/>
                <w:szCs w:val="24"/>
                <w:lang w:val="en-US"/>
              </w:rPr>
              <w:t xml:space="preserve">may fund up to $20,000/year for the 2 years </w:t>
            </w:r>
            <w:r w:rsidR="08B9A570" w:rsidRPr="005048F1">
              <w:rPr>
                <w:rFonts w:cstheme="minorHAnsi"/>
                <w:sz w:val="24"/>
                <w:szCs w:val="24"/>
                <w:lang w:val="en-US"/>
              </w:rPr>
              <w:t xml:space="preserve">to </w:t>
            </w:r>
            <w:r w:rsidR="00106676" w:rsidRPr="005048F1">
              <w:rPr>
                <w:rFonts w:cstheme="minorHAnsi"/>
                <w:sz w:val="24"/>
                <w:szCs w:val="24"/>
                <w:lang w:val="en-US"/>
              </w:rPr>
              <w:t xml:space="preserve">support </w:t>
            </w:r>
            <w:r w:rsidR="763B72E2" w:rsidRPr="005048F1">
              <w:rPr>
                <w:rFonts w:cstheme="minorHAnsi"/>
                <w:sz w:val="24"/>
                <w:szCs w:val="24"/>
                <w:lang w:val="en-US"/>
              </w:rPr>
              <w:t xml:space="preserve">the completion of this </w:t>
            </w:r>
            <w:r w:rsidR="529CE731" w:rsidRPr="005048F1">
              <w:rPr>
                <w:rFonts w:cstheme="minorHAnsi"/>
                <w:sz w:val="24"/>
                <w:szCs w:val="24"/>
                <w:lang w:val="en-US"/>
              </w:rPr>
              <w:t>ICES</w:t>
            </w:r>
            <w:r w:rsidR="0053580F" w:rsidRPr="005048F1">
              <w:rPr>
                <w:rFonts w:cstheme="minorHAnsi"/>
                <w:sz w:val="24"/>
                <w:szCs w:val="24"/>
                <w:lang w:val="en-US"/>
              </w:rPr>
              <w:t>-</w:t>
            </w:r>
            <w:r w:rsidR="529CE731" w:rsidRPr="005048F1">
              <w:rPr>
                <w:rFonts w:cstheme="minorHAnsi"/>
                <w:sz w:val="24"/>
                <w:szCs w:val="24"/>
                <w:lang w:val="en-US"/>
              </w:rPr>
              <w:t>related</w:t>
            </w:r>
            <w:r w:rsidR="763B72E2" w:rsidRPr="005048F1">
              <w:rPr>
                <w:rFonts w:cstheme="minorHAnsi"/>
                <w:sz w:val="24"/>
                <w:szCs w:val="24"/>
                <w:lang w:val="en-US"/>
              </w:rPr>
              <w:t xml:space="preserve"> research. </w:t>
            </w:r>
            <w:r w:rsidR="00106676" w:rsidRPr="005048F1">
              <w:rPr>
                <w:rFonts w:cstheme="minorHAnsi"/>
                <w:sz w:val="24"/>
                <w:szCs w:val="24"/>
                <w:lang w:val="en-US"/>
              </w:rPr>
              <w:t xml:space="preserve"> The decision to provide funding rests with the </w:t>
            </w:r>
            <w:r>
              <w:rPr>
                <w:rFonts w:cstheme="minorHAnsi"/>
                <w:sz w:val="24"/>
                <w:szCs w:val="24"/>
                <w:lang w:val="en-US"/>
              </w:rPr>
              <w:t>ICES-</w:t>
            </w:r>
            <w:r w:rsidR="00106676" w:rsidRPr="005048F1">
              <w:rPr>
                <w:rFonts w:cstheme="minorHAnsi"/>
                <w:sz w:val="24"/>
                <w:szCs w:val="24"/>
                <w:lang w:val="en-US"/>
              </w:rPr>
              <w:t xml:space="preserve">Queen’s </w:t>
            </w:r>
            <w:proofErr w:type="gramStart"/>
            <w:r w:rsidR="00106676" w:rsidRPr="005048F1">
              <w:rPr>
                <w:rFonts w:cstheme="minorHAnsi"/>
                <w:sz w:val="24"/>
                <w:szCs w:val="24"/>
                <w:lang w:val="en-US"/>
              </w:rPr>
              <w:t>Director, and</w:t>
            </w:r>
            <w:proofErr w:type="gramEnd"/>
            <w:r w:rsidR="00106676" w:rsidRPr="005048F1">
              <w:rPr>
                <w:rFonts w:cstheme="minorHAnsi"/>
                <w:sz w:val="24"/>
                <w:szCs w:val="24"/>
                <w:lang w:val="en-US"/>
              </w:rPr>
              <w:t xml:space="preserve"> will be made based on collaboration with the Scientist to arrive at a feasible, rigorous and relevant study question.</w:t>
            </w:r>
            <w:r w:rsidR="00A8188A" w:rsidRPr="005048F1">
              <w:rPr>
                <w:rFonts w:cstheme="minorHAnsi"/>
                <w:sz w:val="24"/>
                <w:szCs w:val="24"/>
                <w:lang w:val="en-US"/>
              </w:rPr>
              <w:t xml:space="preserve"> Applicants are strongly encourag</w:t>
            </w:r>
            <w:r w:rsidR="53F5B99E" w:rsidRPr="005048F1">
              <w:rPr>
                <w:rFonts w:cstheme="minorHAnsi"/>
                <w:sz w:val="24"/>
                <w:szCs w:val="24"/>
                <w:lang w:val="en-US"/>
              </w:rPr>
              <w:t>ed</w:t>
            </w:r>
            <w:r w:rsidR="00763F4C" w:rsidRPr="005048F1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A8188A" w:rsidRPr="005048F1">
              <w:rPr>
                <w:rFonts w:cstheme="minorHAnsi"/>
                <w:sz w:val="24"/>
                <w:szCs w:val="24"/>
                <w:lang w:val="en-US"/>
              </w:rPr>
              <w:t>to outline potential engagement of ICES data in their proposal.</w:t>
            </w:r>
          </w:p>
          <w:p w14:paraId="65B87DDE" w14:textId="3B768FBC" w:rsidR="00820536" w:rsidRPr="005048F1" w:rsidRDefault="00820536" w:rsidP="0082053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1C1A6BB" w14:textId="7FFE0C60" w:rsidR="00820536" w:rsidRPr="005048F1" w:rsidRDefault="00543E8F" w:rsidP="00820536">
            <w:pPr>
              <w:rPr>
                <w:rFonts w:cstheme="minorHAnsi"/>
                <w:sz w:val="24"/>
                <w:szCs w:val="24"/>
              </w:rPr>
            </w:pPr>
            <w:r w:rsidRPr="005048F1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Proposal deadline</w:t>
            </w:r>
            <w:r w:rsidR="00820536" w:rsidRPr="005048F1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 xml:space="preserve">: </w:t>
            </w:r>
            <w:r w:rsidR="00D47779" w:rsidRPr="005048F1">
              <w:rPr>
                <w:rFonts w:cstheme="minorHAnsi"/>
                <w:sz w:val="24"/>
                <w:szCs w:val="24"/>
                <w:highlight w:val="yellow"/>
              </w:rPr>
              <w:t xml:space="preserve">December </w:t>
            </w:r>
            <w:r w:rsidR="00763F4C" w:rsidRPr="005048F1">
              <w:rPr>
                <w:rFonts w:cstheme="minorHAnsi"/>
                <w:sz w:val="24"/>
                <w:szCs w:val="24"/>
                <w:highlight w:val="yellow"/>
              </w:rPr>
              <w:t>8</w:t>
            </w:r>
            <w:r w:rsidR="00820536" w:rsidRPr="005048F1">
              <w:rPr>
                <w:rFonts w:cstheme="minorHAnsi"/>
                <w:sz w:val="24"/>
                <w:szCs w:val="24"/>
                <w:highlight w:val="yellow"/>
              </w:rPr>
              <w:t>, 2025</w:t>
            </w:r>
          </w:p>
          <w:p w14:paraId="2D264228" w14:textId="77777777" w:rsidR="00820536" w:rsidRPr="005048F1" w:rsidRDefault="00820536" w:rsidP="0082053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FC4B380" w14:textId="77777777" w:rsidR="00820536" w:rsidRPr="005048F1" w:rsidRDefault="00820536" w:rsidP="00820536">
            <w:pPr>
              <w:rPr>
                <w:rFonts w:cstheme="minorHAnsi"/>
                <w:sz w:val="24"/>
                <w:szCs w:val="24"/>
              </w:rPr>
            </w:pPr>
            <w:r w:rsidRPr="005048F1">
              <w:rPr>
                <w:rFonts w:cstheme="minorHAnsi"/>
                <w:b/>
                <w:bCs/>
                <w:sz w:val="24"/>
                <w:szCs w:val="24"/>
              </w:rPr>
              <w:t>Start date:</w:t>
            </w:r>
            <w:r w:rsidRPr="005048F1">
              <w:rPr>
                <w:rFonts w:cstheme="minorHAnsi"/>
                <w:sz w:val="24"/>
                <w:szCs w:val="24"/>
              </w:rPr>
              <w:t xml:space="preserve"> January 1, 2026</w:t>
            </w:r>
          </w:p>
          <w:p w14:paraId="28270D78" w14:textId="77777777" w:rsidR="00820536" w:rsidRPr="005048F1" w:rsidRDefault="00820536" w:rsidP="0082053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D3C7182" w14:textId="77777777" w:rsidR="00820536" w:rsidRPr="005048F1" w:rsidRDefault="00820536" w:rsidP="00820536">
            <w:pPr>
              <w:rPr>
                <w:rFonts w:cstheme="minorHAnsi"/>
                <w:sz w:val="24"/>
                <w:szCs w:val="24"/>
              </w:rPr>
            </w:pPr>
            <w:r w:rsidRPr="005048F1">
              <w:rPr>
                <w:rFonts w:cstheme="minorHAnsi"/>
                <w:b/>
                <w:bCs/>
                <w:sz w:val="24"/>
                <w:szCs w:val="24"/>
              </w:rPr>
              <w:t>Length of term:</w:t>
            </w:r>
            <w:r w:rsidRPr="005048F1">
              <w:rPr>
                <w:rFonts w:cstheme="minorHAnsi"/>
                <w:sz w:val="24"/>
                <w:szCs w:val="24"/>
              </w:rPr>
              <w:t xml:space="preserve"> 2 years (January 1, 2026 – Dec 31, 2027)</w:t>
            </w:r>
          </w:p>
          <w:p w14:paraId="12DB7BEB" w14:textId="77777777" w:rsidR="00820536" w:rsidRPr="005048F1" w:rsidRDefault="00820536" w:rsidP="0082053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92DAB3C" w14:textId="59592196" w:rsidR="00820536" w:rsidRPr="005048F1" w:rsidRDefault="00820536" w:rsidP="00820536">
            <w:pPr>
              <w:rPr>
                <w:rFonts w:cstheme="minorHAnsi"/>
                <w:sz w:val="24"/>
                <w:szCs w:val="24"/>
              </w:rPr>
            </w:pPr>
            <w:r w:rsidRPr="005048F1">
              <w:rPr>
                <w:rFonts w:cstheme="minorHAnsi"/>
                <w:b/>
                <w:bCs/>
                <w:sz w:val="24"/>
                <w:szCs w:val="24"/>
              </w:rPr>
              <w:t>Available funds:</w:t>
            </w:r>
            <w:r w:rsidRPr="005048F1">
              <w:rPr>
                <w:rFonts w:cstheme="minorHAnsi"/>
                <w:sz w:val="24"/>
                <w:szCs w:val="24"/>
              </w:rPr>
              <w:t xml:space="preserve"> $</w:t>
            </w:r>
            <w:r w:rsidR="009E281E" w:rsidRPr="005048F1">
              <w:rPr>
                <w:rFonts w:cstheme="minorHAnsi"/>
                <w:sz w:val="24"/>
                <w:szCs w:val="24"/>
              </w:rPr>
              <w:t>7</w:t>
            </w:r>
            <w:r w:rsidRPr="005048F1">
              <w:rPr>
                <w:rFonts w:cstheme="minorHAnsi"/>
                <w:sz w:val="24"/>
                <w:szCs w:val="24"/>
              </w:rPr>
              <w:t>0,000/year x 2 years for research expenses</w:t>
            </w:r>
            <w:r w:rsidR="05F3DE83" w:rsidRPr="005048F1">
              <w:rPr>
                <w:rFonts w:cstheme="minorHAnsi"/>
                <w:sz w:val="24"/>
                <w:szCs w:val="24"/>
              </w:rPr>
              <w:t xml:space="preserve"> (</w:t>
            </w:r>
            <w:r w:rsidR="0C88F886" w:rsidRPr="005048F1">
              <w:rPr>
                <w:rFonts w:cstheme="minorHAnsi"/>
                <w:sz w:val="24"/>
                <w:szCs w:val="24"/>
              </w:rPr>
              <w:t>$1</w:t>
            </w:r>
            <w:r w:rsidR="009E281E" w:rsidRPr="005048F1">
              <w:rPr>
                <w:rFonts w:cstheme="minorHAnsi"/>
                <w:sz w:val="24"/>
                <w:szCs w:val="24"/>
              </w:rPr>
              <w:t>4</w:t>
            </w:r>
            <w:r w:rsidR="0C88F886" w:rsidRPr="005048F1">
              <w:rPr>
                <w:rFonts w:cstheme="minorHAnsi"/>
                <w:sz w:val="24"/>
                <w:szCs w:val="24"/>
              </w:rPr>
              <w:t>0,000 total)</w:t>
            </w:r>
          </w:p>
          <w:p w14:paraId="380ECD80" w14:textId="77777777" w:rsidR="00820536" w:rsidRPr="005048F1" w:rsidRDefault="00820536" w:rsidP="00820536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31A2B7F" w14:textId="34700511" w:rsidR="00820536" w:rsidRPr="005048F1" w:rsidRDefault="00820536" w:rsidP="00A87F07">
            <w:pPr>
              <w:rPr>
                <w:rFonts w:cstheme="minorHAnsi"/>
                <w:sz w:val="24"/>
                <w:szCs w:val="24"/>
              </w:rPr>
            </w:pPr>
            <w:r w:rsidRPr="005048F1">
              <w:rPr>
                <w:rFonts w:cstheme="minorHAnsi"/>
                <w:b/>
                <w:bCs/>
                <w:sz w:val="24"/>
                <w:szCs w:val="24"/>
              </w:rPr>
              <w:t>Funding sources:</w:t>
            </w:r>
            <w:r w:rsidRPr="005048F1">
              <w:rPr>
                <w:rFonts w:cstheme="minorHAnsi"/>
                <w:sz w:val="24"/>
                <w:szCs w:val="24"/>
              </w:rPr>
              <w:t xml:space="preserve"> Providence Care, SRT, HSPRI</w:t>
            </w:r>
            <w:r w:rsidR="0076035D" w:rsidRPr="005048F1">
              <w:rPr>
                <w:rFonts w:cstheme="minorHAnsi"/>
                <w:sz w:val="24"/>
                <w:szCs w:val="24"/>
              </w:rPr>
              <w:t>/</w:t>
            </w:r>
            <w:r w:rsidRPr="005048F1">
              <w:rPr>
                <w:rFonts w:cstheme="minorHAnsi"/>
                <w:sz w:val="24"/>
                <w:szCs w:val="24"/>
              </w:rPr>
              <w:t>Jane Philpott Fund</w:t>
            </w:r>
          </w:p>
          <w:p w14:paraId="272EE820" w14:textId="65DB6BA3" w:rsidR="009D0A17" w:rsidRPr="005048F1" w:rsidRDefault="009D0A17" w:rsidP="00A87F0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0B4A0BF" w14:textId="6DAB6581" w:rsidR="00106676" w:rsidRPr="005048F1" w:rsidRDefault="00106676" w:rsidP="00A30251">
      <w:pPr>
        <w:spacing w:after="0"/>
        <w:rPr>
          <w:rFonts w:cstheme="minorHAnsi"/>
          <w:b/>
          <w:bCs/>
          <w:sz w:val="24"/>
          <w:szCs w:val="24"/>
        </w:rPr>
      </w:pPr>
    </w:p>
    <w:p w14:paraId="6361EEE9" w14:textId="77777777" w:rsidR="00106676" w:rsidRPr="005048F1" w:rsidRDefault="00106676">
      <w:pPr>
        <w:rPr>
          <w:rFonts w:cstheme="minorHAnsi"/>
          <w:b/>
          <w:bCs/>
          <w:sz w:val="24"/>
          <w:szCs w:val="24"/>
        </w:rPr>
      </w:pPr>
      <w:r w:rsidRPr="005048F1">
        <w:rPr>
          <w:rFonts w:cstheme="minorHAnsi"/>
          <w:b/>
          <w:bCs/>
          <w:sz w:val="24"/>
          <w:szCs w:val="24"/>
        </w:rPr>
        <w:br w:type="page"/>
      </w:r>
    </w:p>
    <w:p w14:paraId="29D50EF4" w14:textId="77777777" w:rsidR="00A30251" w:rsidRPr="005048F1" w:rsidRDefault="00A30251" w:rsidP="00A30251">
      <w:pPr>
        <w:spacing w:after="0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C3AEC" w:rsidRPr="005048F1" w14:paraId="0170A5B2" w14:textId="77777777" w:rsidTr="381A306F">
        <w:tc>
          <w:tcPr>
            <w:tcW w:w="9350" w:type="dxa"/>
          </w:tcPr>
          <w:p w14:paraId="193AB95E" w14:textId="77777777" w:rsidR="009D0A17" w:rsidRPr="005048F1" w:rsidRDefault="009D0A17" w:rsidP="005C3AEC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  <w:p w14:paraId="0C4EE137" w14:textId="344369B3" w:rsidR="005C3AEC" w:rsidRPr="005048F1" w:rsidRDefault="005C3AEC" w:rsidP="005C3AEC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048F1">
              <w:rPr>
                <w:rFonts w:cstheme="minorHAnsi"/>
                <w:b/>
                <w:bCs/>
                <w:sz w:val="24"/>
                <w:szCs w:val="24"/>
                <w:u w:val="single"/>
              </w:rPr>
              <w:t>POSITION 2. Scientist in Rehabilitation at Providence Care</w:t>
            </w:r>
          </w:p>
          <w:p w14:paraId="4922B2E0" w14:textId="77777777" w:rsidR="005C3AEC" w:rsidRPr="005048F1" w:rsidRDefault="005C3AEC" w:rsidP="005C3AEC">
            <w:pPr>
              <w:rPr>
                <w:rFonts w:cstheme="minorHAnsi"/>
                <w:b/>
                <w:sz w:val="24"/>
                <w:szCs w:val="24"/>
              </w:rPr>
            </w:pPr>
            <w:r w:rsidRPr="005048F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0EBD7FAE" w14:textId="1B7CCB47" w:rsidR="00F16794" w:rsidRPr="005048F1" w:rsidRDefault="00C30F03" w:rsidP="005C3AEC">
            <w:pPr>
              <w:rPr>
                <w:rFonts w:cstheme="minorHAnsi"/>
                <w:sz w:val="24"/>
                <w:szCs w:val="24"/>
              </w:rPr>
            </w:pPr>
            <w:r w:rsidRPr="005048F1">
              <w:rPr>
                <w:rFonts w:cstheme="minorHAnsi"/>
                <w:b/>
                <w:bCs/>
                <w:sz w:val="24"/>
                <w:szCs w:val="24"/>
              </w:rPr>
              <w:t xml:space="preserve">Specific </w:t>
            </w:r>
            <w:r w:rsidR="2037F80C" w:rsidRPr="005048F1">
              <w:rPr>
                <w:rFonts w:cstheme="minorHAnsi"/>
                <w:b/>
                <w:bCs/>
                <w:sz w:val="24"/>
                <w:szCs w:val="24"/>
              </w:rPr>
              <w:t xml:space="preserve">Criteria: </w:t>
            </w:r>
            <w:r w:rsidR="2037F80C" w:rsidRPr="005048F1">
              <w:rPr>
                <w:rFonts w:cstheme="minorHAnsi"/>
                <w:sz w:val="24"/>
                <w:szCs w:val="24"/>
              </w:rPr>
              <w:t xml:space="preserve"> Research that advances care of patients/clients cared for by Providence Care with a</w:t>
            </w:r>
            <w:r w:rsidR="00D55C4E" w:rsidRPr="005048F1">
              <w:rPr>
                <w:rFonts w:cstheme="minorHAnsi"/>
                <w:sz w:val="24"/>
                <w:szCs w:val="24"/>
              </w:rPr>
              <w:t>t least partial</w:t>
            </w:r>
            <w:r w:rsidR="2037F80C" w:rsidRPr="005048F1">
              <w:rPr>
                <w:rFonts w:cstheme="minorHAnsi"/>
                <w:sz w:val="24"/>
                <w:szCs w:val="24"/>
              </w:rPr>
              <w:t xml:space="preserve"> focus on rehabilitation and stroke. </w:t>
            </w:r>
          </w:p>
          <w:p w14:paraId="7B23CCDD" w14:textId="77777777" w:rsidR="00F16794" w:rsidRPr="005048F1" w:rsidRDefault="00F16794" w:rsidP="005C3AEC">
            <w:pPr>
              <w:rPr>
                <w:rFonts w:cstheme="minorHAnsi"/>
                <w:sz w:val="24"/>
                <w:szCs w:val="24"/>
              </w:rPr>
            </w:pPr>
          </w:p>
          <w:p w14:paraId="5335288B" w14:textId="04BA538C" w:rsidR="005C3AEC" w:rsidRPr="005048F1" w:rsidRDefault="2037F80C" w:rsidP="005C3AEC">
            <w:pPr>
              <w:rPr>
                <w:rFonts w:cstheme="minorHAnsi"/>
                <w:sz w:val="24"/>
                <w:szCs w:val="24"/>
              </w:rPr>
            </w:pPr>
            <w:r w:rsidRPr="005048F1">
              <w:rPr>
                <w:rFonts w:cstheme="minorHAnsi"/>
                <w:sz w:val="24"/>
                <w:szCs w:val="24"/>
              </w:rPr>
              <w:t>The successful applicant will develop scholarly activities for the Position aligned with the overall mission, values and guiding principles of Providence Care and Queen’s</w:t>
            </w:r>
            <w:r w:rsidR="003C45CE" w:rsidRPr="005048F1">
              <w:rPr>
                <w:rFonts w:cstheme="minorHAnsi"/>
                <w:sz w:val="24"/>
                <w:szCs w:val="24"/>
              </w:rPr>
              <w:t xml:space="preserve"> Health Science</w:t>
            </w:r>
            <w:r w:rsidRPr="005048F1">
              <w:rPr>
                <w:rFonts w:cstheme="minorHAnsi"/>
                <w:sz w:val="24"/>
                <w:szCs w:val="24"/>
              </w:rPr>
              <w:t xml:space="preserve">, which shall fall into one or more of the following areas of rehabilitation specialization: </w:t>
            </w:r>
          </w:p>
          <w:p w14:paraId="2EF2B78E" w14:textId="77777777" w:rsidR="00F16794" w:rsidRPr="005048F1" w:rsidRDefault="00F16794" w:rsidP="005C3AEC">
            <w:pPr>
              <w:rPr>
                <w:rFonts w:cstheme="minorHAnsi"/>
                <w:sz w:val="24"/>
                <w:szCs w:val="24"/>
              </w:rPr>
            </w:pPr>
          </w:p>
          <w:p w14:paraId="71F9FA3B" w14:textId="39422BCA" w:rsidR="005C3AEC" w:rsidRPr="005048F1" w:rsidRDefault="627771D1" w:rsidP="005C3AEC">
            <w:pPr>
              <w:pStyle w:val="ListParagraph"/>
              <w:numPr>
                <w:ilvl w:val="1"/>
                <w:numId w:val="6"/>
              </w:numPr>
              <w:ind w:left="900"/>
              <w:rPr>
                <w:rFonts w:cstheme="minorHAnsi"/>
                <w:sz w:val="24"/>
                <w:szCs w:val="24"/>
              </w:rPr>
            </w:pPr>
            <w:r w:rsidRPr="005048F1">
              <w:rPr>
                <w:rFonts w:cstheme="minorHAnsi"/>
                <w:sz w:val="24"/>
                <w:szCs w:val="24"/>
              </w:rPr>
              <w:t>stroke rehabilitation</w:t>
            </w:r>
          </w:p>
          <w:p w14:paraId="39614F49" w14:textId="3A96C783" w:rsidR="005C3AEC" w:rsidRPr="005048F1" w:rsidRDefault="2037F80C" w:rsidP="005C3AEC">
            <w:pPr>
              <w:pStyle w:val="ListParagraph"/>
              <w:numPr>
                <w:ilvl w:val="1"/>
                <w:numId w:val="6"/>
              </w:numPr>
              <w:ind w:left="900"/>
              <w:rPr>
                <w:rFonts w:cstheme="minorHAnsi"/>
                <w:sz w:val="24"/>
                <w:szCs w:val="24"/>
              </w:rPr>
            </w:pPr>
            <w:r w:rsidRPr="005048F1">
              <w:rPr>
                <w:rFonts w:cstheme="minorHAnsi"/>
                <w:sz w:val="24"/>
                <w:szCs w:val="24"/>
              </w:rPr>
              <w:t>aging and geriatrics</w:t>
            </w:r>
          </w:p>
          <w:p w14:paraId="652B87D9" w14:textId="4570D258" w:rsidR="005C3AEC" w:rsidRPr="005048F1" w:rsidRDefault="005C3AEC" w:rsidP="005C3AEC">
            <w:pPr>
              <w:pStyle w:val="ListParagraph"/>
              <w:numPr>
                <w:ilvl w:val="1"/>
                <w:numId w:val="6"/>
              </w:numPr>
              <w:ind w:left="900"/>
              <w:rPr>
                <w:rFonts w:cstheme="minorHAnsi"/>
                <w:sz w:val="24"/>
                <w:szCs w:val="24"/>
              </w:rPr>
            </w:pPr>
            <w:r w:rsidRPr="005048F1">
              <w:rPr>
                <w:rFonts w:cstheme="minorHAnsi"/>
                <w:sz w:val="24"/>
                <w:szCs w:val="24"/>
              </w:rPr>
              <w:t>mental health</w:t>
            </w:r>
          </w:p>
          <w:p w14:paraId="520771FD" w14:textId="48D7DD55" w:rsidR="005C3AEC" w:rsidRPr="005048F1" w:rsidRDefault="005C3AEC" w:rsidP="005C3AEC">
            <w:pPr>
              <w:pStyle w:val="ListParagraph"/>
              <w:numPr>
                <w:ilvl w:val="1"/>
                <w:numId w:val="6"/>
              </w:numPr>
              <w:ind w:left="900"/>
              <w:rPr>
                <w:rFonts w:cstheme="minorHAnsi"/>
                <w:sz w:val="24"/>
                <w:szCs w:val="24"/>
              </w:rPr>
            </w:pPr>
            <w:r w:rsidRPr="005048F1">
              <w:rPr>
                <w:rFonts w:cstheme="minorHAnsi"/>
                <w:sz w:val="24"/>
                <w:szCs w:val="24"/>
              </w:rPr>
              <w:t>palliative medicine</w:t>
            </w:r>
          </w:p>
          <w:p w14:paraId="02ACCECE" w14:textId="77777777" w:rsidR="005C3AEC" w:rsidRPr="005048F1" w:rsidRDefault="005C3AEC" w:rsidP="005C3AEC">
            <w:pPr>
              <w:pStyle w:val="ListParagraph"/>
              <w:numPr>
                <w:ilvl w:val="1"/>
                <w:numId w:val="6"/>
              </w:numPr>
              <w:ind w:left="900"/>
              <w:rPr>
                <w:rFonts w:cstheme="minorHAnsi"/>
                <w:sz w:val="24"/>
                <w:szCs w:val="24"/>
              </w:rPr>
            </w:pPr>
            <w:r w:rsidRPr="005048F1">
              <w:rPr>
                <w:rFonts w:cstheme="minorHAnsi"/>
                <w:sz w:val="24"/>
                <w:szCs w:val="24"/>
              </w:rPr>
              <w:t>complex medical or rehabilitative continuing care</w:t>
            </w:r>
          </w:p>
          <w:p w14:paraId="060E3CCF" w14:textId="77777777" w:rsidR="00F16794" w:rsidRPr="005048F1" w:rsidRDefault="00F16794" w:rsidP="00612216">
            <w:pPr>
              <w:pStyle w:val="ListParagraph"/>
              <w:ind w:left="900"/>
              <w:rPr>
                <w:rFonts w:cstheme="minorHAnsi"/>
                <w:sz w:val="24"/>
                <w:szCs w:val="24"/>
              </w:rPr>
            </w:pPr>
          </w:p>
          <w:p w14:paraId="05F58D9C" w14:textId="77777777" w:rsidR="009D0A17" w:rsidRPr="005048F1" w:rsidRDefault="05B666BC" w:rsidP="005C3AEC">
            <w:pPr>
              <w:rPr>
                <w:rFonts w:cstheme="minorHAnsi"/>
                <w:sz w:val="24"/>
                <w:szCs w:val="24"/>
              </w:rPr>
            </w:pPr>
            <w:r w:rsidRPr="005048F1">
              <w:rPr>
                <w:rFonts w:cstheme="minorHAnsi"/>
                <w:sz w:val="24"/>
                <w:szCs w:val="24"/>
              </w:rPr>
              <w:t>At least $3</w:t>
            </w:r>
            <w:r w:rsidR="49AF39D7" w:rsidRPr="005048F1">
              <w:rPr>
                <w:rFonts w:cstheme="minorHAnsi"/>
                <w:sz w:val="24"/>
                <w:szCs w:val="24"/>
              </w:rPr>
              <w:t>0</w:t>
            </w:r>
            <w:r w:rsidRPr="005048F1">
              <w:rPr>
                <w:rFonts w:cstheme="minorHAnsi"/>
                <w:sz w:val="24"/>
                <w:szCs w:val="24"/>
              </w:rPr>
              <w:t>,</w:t>
            </w:r>
            <w:r w:rsidR="49AF39D7" w:rsidRPr="005048F1">
              <w:rPr>
                <w:rFonts w:cstheme="minorHAnsi"/>
                <w:sz w:val="24"/>
                <w:szCs w:val="24"/>
              </w:rPr>
              <w:t>0</w:t>
            </w:r>
            <w:r w:rsidRPr="005048F1">
              <w:rPr>
                <w:rFonts w:cstheme="minorHAnsi"/>
                <w:sz w:val="24"/>
                <w:szCs w:val="24"/>
              </w:rPr>
              <w:t>00</w:t>
            </w:r>
            <w:r w:rsidR="6CB89E82" w:rsidRPr="005048F1">
              <w:rPr>
                <w:rFonts w:cstheme="minorHAnsi"/>
                <w:sz w:val="24"/>
                <w:szCs w:val="24"/>
              </w:rPr>
              <w:t>/year</w:t>
            </w:r>
            <w:r w:rsidRPr="005048F1">
              <w:rPr>
                <w:rFonts w:cstheme="minorHAnsi"/>
                <w:sz w:val="24"/>
                <w:szCs w:val="24"/>
              </w:rPr>
              <w:t xml:space="preserve"> of research funding must be dedicated to studies related to </w:t>
            </w:r>
            <w:r w:rsidR="6CB89E82" w:rsidRPr="005048F1">
              <w:rPr>
                <w:rFonts w:cstheme="minorHAnsi"/>
                <w:sz w:val="24"/>
                <w:szCs w:val="24"/>
              </w:rPr>
              <w:t xml:space="preserve">people who have experienced a </w:t>
            </w:r>
            <w:r w:rsidRPr="005048F1">
              <w:rPr>
                <w:rFonts w:cstheme="minorHAnsi"/>
                <w:sz w:val="24"/>
                <w:szCs w:val="24"/>
              </w:rPr>
              <w:t xml:space="preserve">stroke. </w:t>
            </w:r>
          </w:p>
          <w:p w14:paraId="0CBDD10C" w14:textId="77777777" w:rsidR="009D0A17" w:rsidRPr="005048F1" w:rsidRDefault="009D0A17" w:rsidP="005C3AEC">
            <w:pPr>
              <w:rPr>
                <w:rFonts w:cstheme="minorHAnsi"/>
                <w:sz w:val="24"/>
                <w:szCs w:val="24"/>
              </w:rPr>
            </w:pPr>
          </w:p>
          <w:p w14:paraId="3A866AC9" w14:textId="0F503BF1" w:rsidR="005C3AEC" w:rsidRPr="005048F1" w:rsidRDefault="4E3CC7BA" w:rsidP="005C3AEC">
            <w:pPr>
              <w:rPr>
                <w:rFonts w:cstheme="minorHAnsi"/>
                <w:sz w:val="24"/>
                <w:szCs w:val="24"/>
              </w:rPr>
            </w:pPr>
            <w:r w:rsidRPr="005048F1">
              <w:rPr>
                <w:rFonts w:cstheme="minorHAnsi"/>
                <w:sz w:val="24"/>
                <w:szCs w:val="24"/>
              </w:rPr>
              <w:t xml:space="preserve">Note: For scholars who do not already conduct research related to stroke rehabilitation but would like to move in this direction, </w:t>
            </w:r>
            <w:r w:rsidR="0063608E">
              <w:rPr>
                <w:rFonts w:cstheme="minorHAnsi"/>
                <w:sz w:val="24"/>
                <w:szCs w:val="24"/>
              </w:rPr>
              <w:t xml:space="preserve">Dr. </w:t>
            </w:r>
            <w:r w:rsidRPr="005048F1">
              <w:rPr>
                <w:rFonts w:cstheme="minorHAnsi"/>
                <w:sz w:val="24"/>
                <w:szCs w:val="24"/>
              </w:rPr>
              <w:t>Doroth</w:t>
            </w:r>
            <w:r w:rsidR="5C299223" w:rsidRPr="005048F1">
              <w:rPr>
                <w:rFonts w:cstheme="minorHAnsi"/>
                <w:sz w:val="24"/>
                <w:szCs w:val="24"/>
              </w:rPr>
              <w:t xml:space="preserve">y Kessler (the </w:t>
            </w:r>
            <w:r w:rsidR="0063608E">
              <w:rPr>
                <w:rFonts w:cstheme="minorHAnsi"/>
                <w:sz w:val="24"/>
                <w:szCs w:val="24"/>
              </w:rPr>
              <w:t>inaugural</w:t>
            </w:r>
            <w:r w:rsidR="5C299223" w:rsidRPr="005048F1">
              <w:rPr>
                <w:rFonts w:cstheme="minorHAnsi"/>
                <w:sz w:val="24"/>
                <w:szCs w:val="24"/>
              </w:rPr>
              <w:t xml:space="preserve"> Scientist in Rehabilitation at Providence) is available for discussion and potentially future partnering.</w:t>
            </w:r>
          </w:p>
          <w:p w14:paraId="71E3AC8A" w14:textId="77777777" w:rsidR="00C04C98" w:rsidRPr="005048F1" w:rsidRDefault="00C04C98" w:rsidP="005C3AE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1BB7278" w14:textId="4787589D" w:rsidR="005C3AEC" w:rsidRPr="005048F1" w:rsidRDefault="00543E8F" w:rsidP="005C3AEC">
            <w:pPr>
              <w:rPr>
                <w:rFonts w:cstheme="minorHAnsi"/>
                <w:sz w:val="24"/>
                <w:szCs w:val="24"/>
              </w:rPr>
            </w:pPr>
            <w:r w:rsidRPr="005048F1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Proposal deadline</w:t>
            </w:r>
            <w:r w:rsidR="005C3AEC" w:rsidRPr="005048F1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 xml:space="preserve">: </w:t>
            </w:r>
            <w:r w:rsidR="009A5D9B" w:rsidRPr="005048F1">
              <w:rPr>
                <w:rFonts w:cstheme="minorHAnsi"/>
                <w:sz w:val="24"/>
                <w:szCs w:val="24"/>
                <w:highlight w:val="yellow"/>
              </w:rPr>
              <w:t xml:space="preserve">February </w:t>
            </w:r>
            <w:r w:rsidR="001A59DD" w:rsidRPr="005048F1">
              <w:rPr>
                <w:rFonts w:cstheme="minorHAnsi"/>
                <w:sz w:val="24"/>
                <w:szCs w:val="24"/>
                <w:highlight w:val="yellow"/>
              </w:rPr>
              <w:t>2</w:t>
            </w:r>
            <w:r w:rsidR="005C3AEC" w:rsidRPr="005048F1">
              <w:rPr>
                <w:rFonts w:cstheme="minorHAnsi"/>
                <w:sz w:val="24"/>
                <w:szCs w:val="24"/>
                <w:highlight w:val="yellow"/>
              </w:rPr>
              <w:t>, 202</w:t>
            </w:r>
            <w:r w:rsidR="00DC4BF9" w:rsidRPr="005048F1">
              <w:rPr>
                <w:rFonts w:cstheme="minorHAnsi"/>
                <w:sz w:val="24"/>
                <w:szCs w:val="24"/>
                <w:highlight w:val="yellow"/>
              </w:rPr>
              <w:t>6</w:t>
            </w:r>
          </w:p>
          <w:p w14:paraId="1F234115" w14:textId="77777777" w:rsidR="005C3AEC" w:rsidRPr="005048F1" w:rsidRDefault="005C3AEC" w:rsidP="005C3AE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6849427" w14:textId="77777777" w:rsidR="005C3AEC" w:rsidRPr="005048F1" w:rsidRDefault="005C3AEC" w:rsidP="005C3AEC">
            <w:pPr>
              <w:rPr>
                <w:rFonts w:cstheme="minorHAnsi"/>
                <w:sz w:val="24"/>
                <w:szCs w:val="24"/>
              </w:rPr>
            </w:pPr>
            <w:r w:rsidRPr="005048F1">
              <w:rPr>
                <w:rFonts w:cstheme="minorHAnsi"/>
                <w:b/>
                <w:bCs/>
                <w:sz w:val="24"/>
                <w:szCs w:val="24"/>
              </w:rPr>
              <w:t>Start date:</w:t>
            </w:r>
            <w:r w:rsidRPr="005048F1">
              <w:rPr>
                <w:rFonts w:cstheme="minorHAnsi"/>
                <w:sz w:val="24"/>
                <w:szCs w:val="24"/>
              </w:rPr>
              <w:t xml:space="preserve"> July 1, 2026</w:t>
            </w:r>
          </w:p>
          <w:p w14:paraId="4734679F" w14:textId="77777777" w:rsidR="005C3AEC" w:rsidRPr="005048F1" w:rsidRDefault="005C3AEC" w:rsidP="005C3AE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078153B" w14:textId="77777777" w:rsidR="005C3AEC" w:rsidRPr="005048F1" w:rsidRDefault="005C3AEC" w:rsidP="005C3AEC">
            <w:pPr>
              <w:rPr>
                <w:rFonts w:cstheme="minorHAnsi"/>
                <w:sz w:val="24"/>
                <w:szCs w:val="24"/>
              </w:rPr>
            </w:pPr>
            <w:r w:rsidRPr="005048F1">
              <w:rPr>
                <w:rFonts w:cstheme="minorHAnsi"/>
                <w:b/>
                <w:bCs/>
                <w:sz w:val="24"/>
                <w:szCs w:val="24"/>
              </w:rPr>
              <w:t>Length of term:</w:t>
            </w:r>
            <w:r w:rsidRPr="005048F1">
              <w:rPr>
                <w:rFonts w:cstheme="minorHAnsi"/>
                <w:sz w:val="24"/>
                <w:szCs w:val="24"/>
              </w:rPr>
              <w:t xml:space="preserve"> 2 years (July 1, 2026 – June 30, 2028)</w:t>
            </w:r>
          </w:p>
          <w:p w14:paraId="59D34370" w14:textId="77777777" w:rsidR="005C3AEC" w:rsidRPr="005048F1" w:rsidRDefault="005C3AEC" w:rsidP="005C3AEC">
            <w:pPr>
              <w:rPr>
                <w:rFonts w:cstheme="minorHAnsi"/>
                <w:sz w:val="24"/>
                <w:szCs w:val="24"/>
              </w:rPr>
            </w:pPr>
          </w:p>
          <w:p w14:paraId="18CEF2B6" w14:textId="47DBC8EE" w:rsidR="005C3AEC" w:rsidRPr="005048F1" w:rsidRDefault="005C3AEC" w:rsidP="005C3AEC">
            <w:pPr>
              <w:rPr>
                <w:rFonts w:cstheme="minorHAnsi"/>
                <w:sz w:val="24"/>
                <w:szCs w:val="24"/>
              </w:rPr>
            </w:pPr>
            <w:r w:rsidRPr="005048F1">
              <w:rPr>
                <w:rFonts w:cstheme="minorHAnsi"/>
                <w:b/>
                <w:bCs/>
                <w:sz w:val="24"/>
                <w:szCs w:val="24"/>
              </w:rPr>
              <w:t>Available funds:</w:t>
            </w:r>
            <w:r w:rsidRPr="005048F1">
              <w:rPr>
                <w:rFonts w:cstheme="minorHAnsi"/>
                <w:sz w:val="24"/>
                <w:szCs w:val="24"/>
              </w:rPr>
              <w:t xml:space="preserve"> $8</w:t>
            </w:r>
            <w:r w:rsidR="00000FEA" w:rsidRPr="005048F1">
              <w:rPr>
                <w:rFonts w:cstheme="minorHAnsi"/>
                <w:sz w:val="24"/>
                <w:szCs w:val="24"/>
              </w:rPr>
              <w:t>0</w:t>
            </w:r>
            <w:r w:rsidRPr="005048F1">
              <w:rPr>
                <w:rFonts w:cstheme="minorHAnsi"/>
                <w:sz w:val="24"/>
                <w:szCs w:val="24"/>
              </w:rPr>
              <w:t>,</w:t>
            </w:r>
            <w:r w:rsidR="00000FEA" w:rsidRPr="005048F1">
              <w:rPr>
                <w:rFonts w:cstheme="minorHAnsi"/>
                <w:sz w:val="24"/>
                <w:szCs w:val="24"/>
              </w:rPr>
              <w:t>0</w:t>
            </w:r>
            <w:r w:rsidRPr="005048F1">
              <w:rPr>
                <w:rFonts w:cstheme="minorHAnsi"/>
                <w:sz w:val="24"/>
                <w:szCs w:val="24"/>
              </w:rPr>
              <w:t>00/year x 2 years for research expenses</w:t>
            </w:r>
            <w:r w:rsidR="0079689B" w:rsidRPr="005048F1">
              <w:rPr>
                <w:rFonts w:cstheme="minorHAnsi"/>
                <w:sz w:val="24"/>
                <w:szCs w:val="24"/>
              </w:rPr>
              <w:t xml:space="preserve"> ($160,000 total)</w:t>
            </w:r>
          </w:p>
          <w:p w14:paraId="5641ED7C" w14:textId="77777777" w:rsidR="005C3AEC" w:rsidRPr="005048F1" w:rsidRDefault="005C3AEC" w:rsidP="005C3AEC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A0919A7" w14:textId="487F2721" w:rsidR="005C3AEC" w:rsidRPr="005048F1" w:rsidRDefault="005C3AEC" w:rsidP="00A30251">
            <w:pPr>
              <w:rPr>
                <w:rFonts w:cstheme="minorHAnsi"/>
                <w:sz w:val="24"/>
                <w:szCs w:val="24"/>
              </w:rPr>
            </w:pPr>
            <w:r w:rsidRPr="005048F1">
              <w:rPr>
                <w:rFonts w:cstheme="minorHAnsi"/>
                <w:b/>
                <w:bCs/>
                <w:sz w:val="24"/>
                <w:szCs w:val="24"/>
              </w:rPr>
              <w:t>Funding sources:</w:t>
            </w:r>
            <w:r w:rsidRPr="005048F1">
              <w:rPr>
                <w:rFonts w:cstheme="minorHAnsi"/>
                <w:sz w:val="24"/>
                <w:szCs w:val="24"/>
              </w:rPr>
              <w:t xml:space="preserve"> Providence Care, SRT, The Causeway Project Fund</w:t>
            </w:r>
          </w:p>
          <w:p w14:paraId="39A81D16" w14:textId="271C0DFF" w:rsidR="009D0A17" w:rsidRPr="005048F1" w:rsidRDefault="009D0A17" w:rsidP="00A3025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29DF653" w14:textId="05124465" w:rsidR="000C7DC9" w:rsidRPr="005048F1" w:rsidRDefault="000C7DC9" w:rsidP="00A25D81">
      <w:pPr>
        <w:rPr>
          <w:rFonts w:cstheme="minorHAnsi"/>
          <w:sz w:val="24"/>
          <w:szCs w:val="24"/>
        </w:rPr>
      </w:pPr>
    </w:p>
    <w:sectPr w:rsidR="000C7DC9" w:rsidRPr="005048F1" w:rsidSect="005048F1">
      <w:headerReference w:type="default" r:id="rId7"/>
      <w:footerReference w:type="default" r:id="rId8"/>
      <w:pgSz w:w="12240" w:h="15840"/>
      <w:pgMar w:top="21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4ED80" w14:textId="77777777" w:rsidR="0002364D" w:rsidRPr="0081002F" w:rsidRDefault="0002364D" w:rsidP="004A1B2E">
      <w:pPr>
        <w:spacing w:after="0" w:line="240" w:lineRule="auto"/>
      </w:pPr>
      <w:r w:rsidRPr="0081002F">
        <w:separator/>
      </w:r>
    </w:p>
  </w:endnote>
  <w:endnote w:type="continuationSeparator" w:id="0">
    <w:p w14:paraId="7399BD73" w14:textId="77777777" w:rsidR="0002364D" w:rsidRPr="0081002F" w:rsidRDefault="0002364D" w:rsidP="004A1B2E">
      <w:pPr>
        <w:spacing w:after="0" w:line="240" w:lineRule="auto"/>
      </w:pPr>
      <w:r w:rsidRPr="008100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33911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800F569" w14:textId="23CEEEBC" w:rsidR="008B3272" w:rsidRPr="0081002F" w:rsidRDefault="008B3272">
            <w:pPr>
              <w:pStyle w:val="Footer"/>
              <w:jc w:val="right"/>
            </w:pPr>
            <w:r w:rsidRPr="0081002F">
              <w:t xml:space="preserve">Page </w:t>
            </w:r>
            <w:r w:rsidRPr="0081002F">
              <w:rPr>
                <w:b/>
                <w:bCs/>
                <w:sz w:val="24"/>
                <w:szCs w:val="24"/>
              </w:rPr>
              <w:fldChar w:fldCharType="begin"/>
            </w:r>
            <w:r w:rsidRPr="0081002F">
              <w:rPr>
                <w:b/>
                <w:bCs/>
              </w:rPr>
              <w:instrText xml:space="preserve"> PAGE </w:instrText>
            </w:r>
            <w:r w:rsidRPr="0081002F">
              <w:rPr>
                <w:b/>
                <w:bCs/>
                <w:sz w:val="24"/>
                <w:szCs w:val="24"/>
              </w:rPr>
              <w:fldChar w:fldCharType="separate"/>
            </w:r>
            <w:r w:rsidR="00315683" w:rsidRPr="0081002F">
              <w:rPr>
                <w:b/>
                <w:bCs/>
              </w:rPr>
              <w:t>2</w:t>
            </w:r>
            <w:r w:rsidRPr="0081002F">
              <w:rPr>
                <w:b/>
                <w:bCs/>
                <w:sz w:val="24"/>
                <w:szCs w:val="24"/>
              </w:rPr>
              <w:fldChar w:fldCharType="end"/>
            </w:r>
            <w:r w:rsidRPr="0081002F">
              <w:t xml:space="preserve"> of </w:t>
            </w:r>
            <w:r w:rsidRPr="0081002F">
              <w:rPr>
                <w:b/>
                <w:bCs/>
                <w:sz w:val="24"/>
                <w:szCs w:val="24"/>
              </w:rPr>
              <w:fldChar w:fldCharType="begin"/>
            </w:r>
            <w:r w:rsidRPr="0081002F">
              <w:rPr>
                <w:b/>
                <w:bCs/>
              </w:rPr>
              <w:instrText xml:space="preserve"> NUMPAGES  </w:instrText>
            </w:r>
            <w:r w:rsidRPr="0081002F">
              <w:rPr>
                <w:b/>
                <w:bCs/>
                <w:sz w:val="24"/>
                <w:szCs w:val="24"/>
              </w:rPr>
              <w:fldChar w:fldCharType="separate"/>
            </w:r>
            <w:r w:rsidR="00315683" w:rsidRPr="0081002F">
              <w:rPr>
                <w:b/>
                <w:bCs/>
              </w:rPr>
              <w:t>2</w:t>
            </w:r>
            <w:r w:rsidRPr="0081002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D3993C" w14:textId="77777777" w:rsidR="008B3272" w:rsidRPr="0081002F" w:rsidRDefault="008B3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CAB84" w14:textId="77777777" w:rsidR="0002364D" w:rsidRPr="0081002F" w:rsidRDefault="0002364D" w:rsidP="004A1B2E">
      <w:pPr>
        <w:spacing w:after="0" w:line="240" w:lineRule="auto"/>
      </w:pPr>
      <w:r w:rsidRPr="0081002F">
        <w:separator/>
      </w:r>
    </w:p>
  </w:footnote>
  <w:footnote w:type="continuationSeparator" w:id="0">
    <w:p w14:paraId="6C4D43E2" w14:textId="77777777" w:rsidR="0002364D" w:rsidRPr="0081002F" w:rsidRDefault="0002364D" w:rsidP="004A1B2E">
      <w:pPr>
        <w:spacing w:after="0" w:line="240" w:lineRule="auto"/>
      </w:pPr>
      <w:r w:rsidRPr="008100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6EF33" w14:textId="77777777" w:rsidR="008B3272" w:rsidRPr="0081002F" w:rsidRDefault="008B3272">
    <w:pPr>
      <w:pStyle w:val="Header"/>
    </w:pPr>
    <w:r w:rsidRPr="0081002F">
      <w:rPr>
        <w:noProof/>
      </w:rPr>
      <w:drawing>
        <wp:anchor distT="0" distB="0" distL="114300" distR="114300" simplePos="0" relativeHeight="251658240" behindDoc="0" locked="0" layoutInCell="1" allowOverlap="1" wp14:anchorId="6FE9749A" wp14:editId="6A2B3380">
          <wp:simplePos x="0" y="0"/>
          <wp:positionH relativeFrom="column">
            <wp:posOffset>4241800</wp:posOffset>
          </wp:positionH>
          <wp:positionV relativeFrom="paragraph">
            <wp:posOffset>6350</wp:posOffset>
          </wp:positionV>
          <wp:extent cx="2052320" cy="372745"/>
          <wp:effectExtent l="0" t="0" r="0" b="0"/>
          <wp:wrapNone/>
          <wp:docPr id="1722755849" name="Picture 1722755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320" cy="37274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81002F">
      <w:rPr>
        <w:noProof/>
      </w:rPr>
      <w:drawing>
        <wp:inline distT="0" distB="0" distL="0" distR="0" wp14:anchorId="1663A393" wp14:editId="0786EB5D">
          <wp:extent cx="603250" cy="450021"/>
          <wp:effectExtent l="0" t="0" r="6350" b="7620"/>
          <wp:docPr id="1024363875" name="Picture 10243638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959" cy="46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1002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58F1"/>
    <w:multiLevelType w:val="hybridMultilevel"/>
    <w:tmpl w:val="447A4BFC"/>
    <w:lvl w:ilvl="0" w:tplc="6EEE3E7A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4087"/>
    <w:multiLevelType w:val="hybridMultilevel"/>
    <w:tmpl w:val="8D4C3B7E"/>
    <w:lvl w:ilvl="0" w:tplc="B4CEF7EC">
      <w:start w:val="1"/>
      <w:numFmt w:val="decimal"/>
      <w:lvlText w:val="%1."/>
      <w:lvlJc w:val="left"/>
      <w:pPr>
        <w:ind w:left="720" w:hanging="360"/>
      </w:pPr>
    </w:lvl>
    <w:lvl w:ilvl="1" w:tplc="DF0AFF00">
      <w:start w:val="1"/>
      <w:numFmt w:val="lowerLetter"/>
      <w:lvlText w:val="%2."/>
      <w:lvlJc w:val="left"/>
      <w:pPr>
        <w:ind w:left="1440" w:hanging="360"/>
      </w:pPr>
    </w:lvl>
    <w:lvl w:ilvl="2" w:tplc="54AE056A">
      <w:start w:val="1"/>
      <w:numFmt w:val="lowerRoman"/>
      <w:lvlText w:val="%3."/>
      <w:lvlJc w:val="right"/>
      <w:pPr>
        <w:ind w:left="2160" w:hanging="180"/>
      </w:pPr>
    </w:lvl>
    <w:lvl w:ilvl="3" w:tplc="145A328E">
      <w:start w:val="1"/>
      <w:numFmt w:val="decimal"/>
      <w:lvlText w:val="%4."/>
      <w:lvlJc w:val="left"/>
      <w:pPr>
        <w:ind w:left="2880" w:hanging="360"/>
      </w:pPr>
    </w:lvl>
    <w:lvl w:ilvl="4" w:tplc="CBFC0536">
      <w:start w:val="1"/>
      <w:numFmt w:val="lowerLetter"/>
      <w:lvlText w:val="%5."/>
      <w:lvlJc w:val="left"/>
      <w:pPr>
        <w:ind w:left="3600" w:hanging="360"/>
      </w:pPr>
    </w:lvl>
    <w:lvl w:ilvl="5" w:tplc="2316783C">
      <w:start w:val="1"/>
      <w:numFmt w:val="lowerRoman"/>
      <w:lvlText w:val="%6."/>
      <w:lvlJc w:val="right"/>
      <w:pPr>
        <w:ind w:left="4320" w:hanging="180"/>
      </w:pPr>
    </w:lvl>
    <w:lvl w:ilvl="6" w:tplc="2AB85D74">
      <w:start w:val="1"/>
      <w:numFmt w:val="decimal"/>
      <w:lvlText w:val="%7."/>
      <w:lvlJc w:val="left"/>
      <w:pPr>
        <w:ind w:left="5040" w:hanging="360"/>
      </w:pPr>
    </w:lvl>
    <w:lvl w:ilvl="7" w:tplc="8F64827E">
      <w:start w:val="1"/>
      <w:numFmt w:val="lowerLetter"/>
      <w:lvlText w:val="%8."/>
      <w:lvlJc w:val="left"/>
      <w:pPr>
        <w:ind w:left="5760" w:hanging="360"/>
      </w:pPr>
    </w:lvl>
    <w:lvl w:ilvl="8" w:tplc="A392B53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847FE"/>
    <w:multiLevelType w:val="hybridMultilevel"/>
    <w:tmpl w:val="5DC83CFC"/>
    <w:lvl w:ilvl="0" w:tplc="DE6EC260">
      <w:start w:val="1"/>
      <w:numFmt w:val="decimal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F6530"/>
    <w:multiLevelType w:val="multilevel"/>
    <w:tmpl w:val="F104C89C"/>
    <w:lvl w:ilvl="0">
      <w:start w:val="1"/>
      <w:numFmt w:val="decimal"/>
      <w:isLgl/>
      <w:lvlText w:val="%1.0"/>
      <w:lvlJc w:val="left"/>
      <w:pPr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2">
      <w:start w:val="1"/>
      <w:numFmt w:val="lowerLetter"/>
      <w:lvlText w:val="(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50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3C6B84"/>
    <w:multiLevelType w:val="hybridMultilevel"/>
    <w:tmpl w:val="FF8C6A06"/>
    <w:lvl w:ilvl="0" w:tplc="4E9AD91A">
      <w:start w:val="1"/>
      <w:numFmt w:val="lowerLetter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434C1"/>
    <w:multiLevelType w:val="hybridMultilevel"/>
    <w:tmpl w:val="D05CDE94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439D1"/>
    <w:multiLevelType w:val="multilevel"/>
    <w:tmpl w:val="A586A26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721C86"/>
    <w:multiLevelType w:val="hybridMultilevel"/>
    <w:tmpl w:val="336E60E4"/>
    <w:lvl w:ilvl="0" w:tplc="A224BC48">
      <w:start w:val="1"/>
      <w:numFmt w:val="decimal"/>
      <w:lvlText w:val="%1."/>
      <w:lvlJc w:val="left"/>
      <w:pPr>
        <w:ind w:left="720" w:hanging="360"/>
      </w:pPr>
    </w:lvl>
    <w:lvl w:ilvl="1" w:tplc="A8963572">
      <w:start w:val="1"/>
      <w:numFmt w:val="lowerLetter"/>
      <w:lvlText w:val="%2."/>
      <w:lvlJc w:val="left"/>
      <w:pPr>
        <w:ind w:left="1440" w:hanging="360"/>
      </w:pPr>
    </w:lvl>
    <w:lvl w:ilvl="2" w:tplc="B23ACB58">
      <w:start w:val="1"/>
      <w:numFmt w:val="lowerRoman"/>
      <w:lvlText w:val="%3."/>
      <w:lvlJc w:val="right"/>
      <w:pPr>
        <w:ind w:left="2160" w:hanging="180"/>
      </w:pPr>
    </w:lvl>
    <w:lvl w:ilvl="3" w:tplc="7F320CEA">
      <w:start w:val="1"/>
      <w:numFmt w:val="decimal"/>
      <w:lvlText w:val="%4."/>
      <w:lvlJc w:val="left"/>
      <w:pPr>
        <w:ind w:left="2880" w:hanging="360"/>
      </w:pPr>
    </w:lvl>
    <w:lvl w:ilvl="4" w:tplc="BBF663D0">
      <w:start w:val="1"/>
      <w:numFmt w:val="lowerLetter"/>
      <w:lvlText w:val="%5."/>
      <w:lvlJc w:val="left"/>
      <w:pPr>
        <w:ind w:left="3600" w:hanging="360"/>
      </w:pPr>
    </w:lvl>
    <w:lvl w:ilvl="5" w:tplc="94A612EE">
      <w:start w:val="1"/>
      <w:numFmt w:val="lowerRoman"/>
      <w:lvlText w:val="%6."/>
      <w:lvlJc w:val="right"/>
      <w:pPr>
        <w:ind w:left="4320" w:hanging="180"/>
      </w:pPr>
    </w:lvl>
    <w:lvl w:ilvl="6" w:tplc="9C5E4822">
      <w:start w:val="1"/>
      <w:numFmt w:val="decimal"/>
      <w:lvlText w:val="%7."/>
      <w:lvlJc w:val="left"/>
      <w:pPr>
        <w:ind w:left="5040" w:hanging="360"/>
      </w:pPr>
    </w:lvl>
    <w:lvl w:ilvl="7" w:tplc="B7547F56">
      <w:start w:val="1"/>
      <w:numFmt w:val="lowerLetter"/>
      <w:lvlText w:val="%8."/>
      <w:lvlJc w:val="left"/>
      <w:pPr>
        <w:ind w:left="5760" w:hanging="360"/>
      </w:pPr>
    </w:lvl>
    <w:lvl w:ilvl="8" w:tplc="719AB64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B5674"/>
    <w:multiLevelType w:val="hybridMultilevel"/>
    <w:tmpl w:val="4030F3AA"/>
    <w:lvl w:ilvl="0" w:tplc="EB9071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050C5"/>
    <w:multiLevelType w:val="multilevel"/>
    <w:tmpl w:val="B3D8E86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auto"/>
        <w:lang w:val="en-GB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3ECFB03"/>
    <w:multiLevelType w:val="hybridMultilevel"/>
    <w:tmpl w:val="1556EE5E"/>
    <w:lvl w:ilvl="0" w:tplc="4056AF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416DB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C45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221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BE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B464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AA3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8C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8C6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D4893"/>
    <w:multiLevelType w:val="hybridMultilevel"/>
    <w:tmpl w:val="08F63378"/>
    <w:lvl w:ilvl="0" w:tplc="2776647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0168AC"/>
    <w:multiLevelType w:val="hybridMultilevel"/>
    <w:tmpl w:val="47BC7612"/>
    <w:lvl w:ilvl="0" w:tplc="C5FA9E7C">
      <w:start w:val="1"/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-"/>
      <w:lvlJc w:val="left"/>
      <w:pPr>
        <w:ind w:left="2160" w:hanging="720"/>
      </w:pPr>
      <w:rPr>
        <w:rFonts w:ascii="Calibri" w:eastAsiaTheme="minorHAnsi" w:hAnsi="Calibri" w:cs="Calibri" w:hint="default"/>
      </w:rPr>
    </w:lvl>
    <w:lvl w:ilvl="2" w:tplc="FFFFFFFF">
      <w:start w:val="2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FA2DD1"/>
    <w:multiLevelType w:val="hybridMultilevel"/>
    <w:tmpl w:val="E9C8203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11C3C"/>
    <w:multiLevelType w:val="hybridMultilevel"/>
    <w:tmpl w:val="ED403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DD6CDBE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86CB7"/>
    <w:multiLevelType w:val="multilevel"/>
    <w:tmpl w:val="DFDA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D754935"/>
    <w:multiLevelType w:val="hybridMultilevel"/>
    <w:tmpl w:val="AEB873EA"/>
    <w:lvl w:ilvl="0" w:tplc="3DD6CD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E47F23"/>
    <w:multiLevelType w:val="hybridMultilevel"/>
    <w:tmpl w:val="5E04475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4E541B"/>
    <w:multiLevelType w:val="multilevel"/>
    <w:tmpl w:val="BDBE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BE7A87"/>
    <w:multiLevelType w:val="multilevel"/>
    <w:tmpl w:val="BD60BBD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6D585A"/>
    <w:multiLevelType w:val="hybridMultilevel"/>
    <w:tmpl w:val="84E612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B359D"/>
    <w:multiLevelType w:val="hybridMultilevel"/>
    <w:tmpl w:val="C4E88A70"/>
    <w:lvl w:ilvl="0" w:tplc="5AF61DCC">
      <w:start w:val="1"/>
      <w:numFmt w:val="decimal"/>
      <w:lvlText w:val="1)"/>
      <w:lvlJc w:val="left"/>
      <w:pPr>
        <w:ind w:left="720" w:hanging="360"/>
      </w:pPr>
    </w:lvl>
    <w:lvl w:ilvl="1" w:tplc="89F4EA5A">
      <w:start w:val="1"/>
      <w:numFmt w:val="lowerLetter"/>
      <w:lvlText w:val="%2."/>
      <w:lvlJc w:val="left"/>
      <w:pPr>
        <w:ind w:left="1440" w:hanging="360"/>
      </w:pPr>
    </w:lvl>
    <w:lvl w:ilvl="2" w:tplc="11485202">
      <w:start w:val="1"/>
      <w:numFmt w:val="lowerRoman"/>
      <w:lvlText w:val="%3."/>
      <w:lvlJc w:val="right"/>
      <w:pPr>
        <w:ind w:left="2160" w:hanging="180"/>
      </w:pPr>
    </w:lvl>
    <w:lvl w:ilvl="3" w:tplc="8C643C88">
      <w:start w:val="1"/>
      <w:numFmt w:val="decimal"/>
      <w:lvlText w:val="%4."/>
      <w:lvlJc w:val="left"/>
      <w:pPr>
        <w:ind w:left="2880" w:hanging="360"/>
      </w:pPr>
    </w:lvl>
    <w:lvl w:ilvl="4" w:tplc="B0703E1A">
      <w:start w:val="1"/>
      <w:numFmt w:val="lowerLetter"/>
      <w:lvlText w:val="%5."/>
      <w:lvlJc w:val="left"/>
      <w:pPr>
        <w:ind w:left="3600" w:hanging="360"/>
      </w:pPr>
    </w:lvl>
    <w:lvl w:ilvl="5" w:tplc="E10C02F6">
      <w:start w:val="1"/>
      <w:numFmt w:val="lowerRoman"/>
      <w:lvlText w:val="%6."/>
      <w:lvlJc w:val="right"/>
      <w:pPr>
        <w:ind w:left="4320" w:hanging="180"/>
      </w:pPr>
    </w:lvl>
    <w:lvl w:ilvl="6" w:tplc="0D1AEE06">
      <w:start w:val="1"/>
      <w:numFmt w:val="decimal"/>
      <w:lvlText w:val="%7."/>
      <w:lvlJc w:val="left"/>
      <w:pPr>
        <w:ind w:left="5040" w:hanging="360"/>
      </w:pPr>
    </w:lvl>
    <w:lvl w:ilvl="7" w:tplc="E36E87EC">
      <w:start w:val="1"/>
      <w:numFmt w:val="lowerLetter"/>
      <w:lvlText w:val="%8."/>
      <w:lvlJc w:val="left"/>
      <w:pPr>
        <w:ind w:left="5760" w:hanging="360"/>
      </w:pPr>
    </w:lvl>
    <w:lvl w:ilvl="8" w:tplc="D47058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23056"/>
    <w:multiLevelType w:val="hybridMultilevel"/>
    <w:tmpl w:val="C9263830"/>
    <w:lvl w:ilvl="0" w:tplc="E8CC82CE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8864DF"/>
    <w:multiLevelType w:val="multilevel"/>
    <w:tmpl w:val="0EBA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9713D3"/>
    <w:multiLevelType w:val="hybridMultilevel"/>
    <w:tmpl w:val="ED6E52AC"/>
    <w:lvl w:ilvl="0" w:tplc="69E4D5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C55B1C"/>
    <w:multiLevelType w:val="hybridMultilevel"/>
    <w:tmpl w:val="42DC7818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FFFFFFFF">
      <w:start w:val="2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516F9A"/>
    <w:multiLevelType w:val="hybridMultilevel"/>
    <w:tmpl w:val="481E121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047E0"/>
    <w:multiLevelType w:val="hybridMultilevel"/>
    <w:tmpl w:val="8CE0DFE0"/>
    <w:lvl w:ilvl="0" w:tplc="27766478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4E9AD91A">
      <w:start w:val="1"/>
      <w:numFmt w:val="lowerLetter"/>
      <w:lvlText w:val="%2."/>
      <w:lvlJc w:val="left"/>
      <w:pPr>
        <w:ind w:left="1440" w:hanging="720"/>
      </w:pPr>
      <w:rPr>
        <w:rFonts w:hint="default"/>
      </w:rPr>
    </w:lvl>
    <w:lvl w:ilvl="2" w:tplc="180CE66A">
      <w:start w:val="2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385E89"/>
    <w:multiLevelType w:val="hybridMultilevel"/>
    <w:tmpl w:val="CF00DD00"/>
    <w:lvl w:ilvl="0" w:tplc="27766478">
      <w:start w:val="1"/>
      <w:numFmt w:val="decimal"/>
      <w:lvlText w:val="%1)"/>
      <w:lvlJc w:val="left"/>
      <w:pPr>
        <w:ind w:left="720" w:hanging="720"/>
      </w:pPr>
      <w:rPr>
        <w:rFonts w:hint="default"/>
      </w:rPr>
    </w:lvl>
    <w:lvl w:ilvl="1" w:tplc="3DD6CDBE">
      <w:start w:val="1"/>
      <w:numFmt w:val="bullet"/>
      <w:lvlText w:val="-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2" w:tplc="180CE66A">
      <w:start w:val="2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DCC1F7"/>
    <w:multiLevelType w:val="hybridMultilevel"/>
    <w:tmpl w:val="44524B18"/>
    <w:lvl w:ilvl="0" w:tplc="6712A232">
      <w:start w:val="1"/>
      <w:numFmt w:val="decimal"/>
      <w:lvlText w:val="%1."/>
      <w:lvlJc w:val="left"/>
      <w:pPr>
        <w:ind w:left="720" w:hanging="360"/>
      </w:pPr>
    </w:lvl>
    <w:lvl w:ilvl="1" w:tplc="CD90C45E">
      <w:start w:val="1"/>
      <w:numFmt w:val="lowerLetter"/>
      <w:lvlText w:val="%2."/>
      <w:lvlJc w:val="left"/>
      <w:pPr>
        <w:ind w:left="1440" w:hanging="360"/>
      </w:pPr>
    </w:lvl>
    <w:lvl w:ilvl="2" w:tplc="DC24F1F6">
      <w:start w:val="1"/>
      <w:numFmt w:val="lowerRoman"/>
      <w:lvlText w:val="%3."/>
      <w:lvlJc w:val="right"/>
      <w:pPr>
        <w:ind w:left="2160" w:hanging="180"/>
      </w:pPr>
    </w:lvl>
    <w:lvl w:ilvl="3" w:tplc="047EA57A">
      <w:start w:val="1"/>
      <w:numFmt w:val="decimal"/>
      <w:lvlText w:val="%4."/>
      <w:lvlJc w:val="left"/>
      <w:pPr>
        <w:ind w:left="2880" w:hanging="360"/>
      </w:pPr>
    </w:lvl>
    <w:lvl w:ilvl="4" w:tplc="C5469886">
      <w:start w:val="1"/>
      <w:numFmt w:val="lowerLetter"/>
      <w:lvlText w:val="%5."/>
      <w:lvlJc w:val="left"/>
      <w:pPr>
        <w:ind w:left="3600" w:hanging="360"/>
      </w:pPr>
    </w:lvl>
    <w:lvl w:ilvl="5" w:tplc="CDA02628">
      <w:start w:val="1"/>
      <w:numFmt w:val="lowerRoman"/>
      <w:lvlText w:val="%6."/>
      <w:lvlJc w:val="right"/>
      <w:pPr>
        <w:ind w:left="4320" w:hanging="180"/>
      </w:pPr>
    </w:lvl>
    <w:lvl w:ilvl="6" w:tplc="3D80B5AE">
      <w:start w:val="1"/>
      <w:numFmt w:val="decimal"/>
      <w:lvlText w:val="%7."/>
      <w:lvlJc w:val="left"/>
      <w:pPr>
        <w:ind w:left="5040" w:hanging="360"/>
      </w:pPr>
    </w:lvl>
    <w:lvl w:ilvl="7" w:tplc="5DAAB2EA">
      <w:start w:val="1"/>
      <w:numFmt w:val="lowerLetter"/>
      <w:lvlText w:val="%8."/>
      <w:lvlJc w:val="left"/>
      <w:pPr>
        <w:ind w:left="5760" w:hanging="360"/>
      </w:pPr>
    </w:lvl>
    <w:lvl w:ilvl="8" w:tplc="4A50572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4310DB"/>
    <w:multiLevelType w:val="hybridMultilevel"/>
    <w:tmpl w:val="CD8ADA6C"/>
    <w:lvl w:ilvl="0" w:tplc="69E4D5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810FA"/>
    <w:multiLevelType w:val="multilevel"/>
    <w:tmpl w:val="F70A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2043707">
    <w:abstractNumId w:val="21"/>
  </w:num>
  <w:num w:numId="2" w16cid:durableId="859665277">
    <w:abstractNumId w:val="10"/>
  </w:num>
  <w:num w:numId="3" w16cid:durableId="1803379586">
    <w:abstractNumId w:val="29"/>
  </w:num>
  <w:num w:numId="4" w16cid:durableId="411856521">
    <w:abstractNumId w:val="7"/>
  </w:num>
  <w:num w:numId="5" w16cid:durableId="1210798538">
    <w:abstractNumId w:val="1"/>
  </w:num>
  <w:num w:numId="6" w16cid:durableId="1135298816">
    <w:abstractNumId w:val="14"/>
  </w:num>
  <w:num w:numId="7" w16cid:durableId="55664052">
    <w:abstractNumId w:val="13"/>
  </w:num>
  <w:num w:numId="8" w16cid:durableId="1318345855">
    <w:abstractNumId w:val="26"/>
  </w:num>
  <w:num w:numId="9" w16cid:durableId="304087510">
    <w:abstractNumId w:val="8"/>
  </w:num>
  <w:num w:numId="10" w16cid:durableId="2140949880">
    <w:abstractNumId w:val="22"/>
  </w:num>
  <w:num w:numId="11" w16cid:durableId="503782598">
    <w:abstractNumId w:val="27"/>
  </w:num>
  <w:num w:numId="12" w16cid:durableId="964697009">
    <w:abstractNumId w:val="11"/>
  </w:num>
  <w:num w:numId="13" w16cid:durableId="2058121964">
    <w:abstractNumId w:val="2"/>
  </w:num>
  <w:num w:numId="14" w16cid:durableId="888956770">
    <w:abstractNumId w:val="3"/>
  </w:num>
  <w:num w:numId="15" w16cid:durableId="47723774">
    <w:abstractNumId w:val="9"/>
  </w:num>
  <w:num w:numId="16" w16cid:durableId="1013261310">
    <w:abstractNumId w:val="20"/>
  </w:num>
  <w:num w:numId="17" w16cid:durableId="248273807">
    <w:abstractNumId w:val="17"/>
  </w:num>
  <w:num w:numId="18" w16cid:durableId="1465345155">
    <w:abstractNumId w:val="5"/>
  </w:num>
  <w:num w:numId="19" w16cid:durableId="1906453306">
    <w:abstractNumId w:val="24"/>
  </w:num>
  <w:num w:numId="20" w16cid:durableId="1118179726">
    <w:abstractNumId w:val="30"/>
  </w:num>
  <w:num w:numId="21" w16cid:durableId="1037314129">
    <w:abstractNumId w:val="16"/>
  </w:num>
  <w:num w:numId="22" w16cid:durableId="136384544">
    <w:abstractNumId w:val="4"/>
  </w:num>
  <w:num w:numId="23" w16cid:durableId="1659461325">
    <w:abstractNumId w:val="28"/>
  </w:num>
  <w:num w:numId="24" w16cid:durableId="1404252964">
    <w:abstractNumId w:val="0"/>
  </w:num>
  <w:num w:numId="25" w16cid:durableId="2060201724">
    <w:abstractNumId w:val="19"/>
  </w:num>
  <w:num w:numId="26" w16cid:durableId="817113369">
    <w:abstractNumId w:val="15"/>
  </w:num>
  <w:num w:numId="27" w16cid:durableId="564754886">
    <w:abstractNumId w:val="18"/>
  </w:num>
  <w:num w:numId="28" w16cid:durableId="1383871635">
    <w:abstractNumId w:val="31"/>
  </w:num>
  <w:num w:numId="29" w16cid:durableId="1535464425">
    <w:abstractNumId w:val="6"/>
  </w:num>
  <w:num w:numId="30" w16cid:durableId="1180965817">
    <w:abstractNumId w:val="23"/>
  </w:num>
  <w:num w:numId="31" w16cid:durableId="472914749">
    <w:abstractNumId w:val="25"/>
  </w:num>
  <w:num w:numId="32" w16cid:durableId="14132410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DBC"/>
    <w:rsid w:val="00000FEA"/>
    <w:rsid w:val="000045A2"/>
    <w:rsid w:val="00014D14"/>
    <w:rsid w:val="000160F0"/>
    <w:rsid w:val="000231D0"/>
    <w:rsid w:val="0002364D"/>
    <w:rsid w:val="00024A13"/>
    <w:rsid w:val="00026EB6"/>
    <w:rsid w:val="00032288"/>
    <w:rsid w:val="00032FB8"/>
    <w:rsid w:val="00034F90"/>
    <w:rsid w:val="00040D13"/>
    <w:rsid w:val="000445D2"/>
    <w:rsid w:val="00045B3B"/>
    <w:rsid w:val="00050655"/>
    <w:rsid w:val="00053179"/>
    <w:rsid w:val="0005402E"/>
    <w:rsid w:val="0005534F"/>
    <w:rsid w:val="00060AC4"/>
    <w:rsid w:val="00062107"/>
    <w:rsid w:val="000638F7"/>
    <w:rsid w:val="000639D4"/>
    <w:rsid w:val="00070373"/>
    <w:rsid w:val="00074CFE"/>
    <w:rsid w:val="00083166"/>
    <w:rsid w:val="000911FF"/>
    <w:rsid w:val="0009244D"/>
    <w:rsid w:val="00093132"/>
    <w:rsid w:val="000949D4"/>
    <w:rsid w:val="000A4BB4"/>
    <w:rsid w:val="000A507C"/>
    <w:rsid w:val="000B0461"/>
    <w:rsid w:val="000B053F"/>
    <w:rsid w:val="000B1CAA"/>
    <w:rsid w:val="000B3BF0"/>
    <w:rsid w:val="000C02F3"/>
    <w:rsid w:val="000C1E33"/>
    <w:rsid w:val="000C3CAF"/>
    <w:rsid w:val="000C442F"/>
    <w:rsid w:val="000C6153"/>
    <w:rsid w:val="000C7DC9"/>
    <w:rsid w:val="000D13A8"/>
    <w:rsid w:val="000D1FBC"/>
    <w:rsid w:val="000D27E1"/>
    <w:rsid w:val="000D3E85"/>
    <w:rsid w:val="000E2209"/>
    <w:rsid w:val="000E419B"/>
    <w:rsid w:val="000E5C83"/>
    <w:rsid w:val="000F06EF"/>
    <w:rsid w:val="000F162A"/>
    <w:rsid w:val="000F68E7"/>
    <w:rsid w:val="001004CC"/>
    <w:rsid w:val="00102FCF"/>
    <w:rsid w:val="00103777"/>
    <w:rsid w:val="00105940"/>
    <w:rsid w:val="00106676"/>
    <w:rsid w:val="0010757C"/>
    <w:rsid w:val="0011395E"/>
    <w:rsid w:val="00115E85"/>
    <w:rsid w:val="001229AA"/>
    <w:rsid w:val="001252B1"/>
    <w:rsid w:val="00132FB2"/>
    <w:rsid w:val="00134CD5"/>
    <w:rsid w:val="001379F7"/>
    <w:rsid w:val="00140FF1"/>
    <w:rsid w:val="00142AE6"/>
    <w:rsid w:val="00143C2B"/>
    <w:rsid w:val="00144DA0"/>
    <w:rsid w:val="00145444"/>
    <w:rsid w:val="00150B04"/>
    <w:rsid w:val="001518F2"/>
    <w:rsid w:val="001521C5"/>
    <w:rsid w:val="0015262C"/>
    <w:rsid w:val="001536F1"/>
    <w:rsid w:val="00160608"/>
    <w:rsid w:val="00164361"/>
    <w:rsid w:val="00165B01"/>
    <w:rsid w:val="00171C62"/>
    <w:rsid w:val="001770DB"/>
    <w:rsid w:val="001779A3"/>
    <w:rsid w:val="00177B39"/>
    <w:rsid w:val="001838C9"/>
    <w:rsid w:val="001849C2"/>
    <w:rsid w:val="00187FA3"/>
    <w:rsid w:val="00190910"/>
    <w:rsid w:val="00195E88"/>
    <w:rsid w:val="001970DF"/>
    <w:rsid w:val="001A59DD"/>
    <w:rsid w:val="001A60B9"/>
    <w:rsid w:val="001A6E08"/>
    <w:rsid w:val="001B0C97"/>
    <w:rsid w:val="001B0FB2"/>
    <w:rsid w:val="001B31BF"/>
    <w:rsid w:val="001B657F"/>
    <w:rsid w:val="001C796A"/>
    <w:rsid w:val="001D288F"/>
    <w:rsid w:val="001D3EF6"/>
    <w:rsid w:val="001D4426"/>
    <w:rsid w:val="001D470F"/>
    <w:rsid w:val="001D61E6"/>
    <w:rsid w:val="001D6957"/>
    <w:rsid w:val="001E6C01"/>
    <w:rsid w:val="001E6E2F"/>
    <w:rsid w:val="001F2AD3"/>
    <w:rsid w:val="001F76F5"/>
    <w:rsid w:val="00201FAE"/>
    <w:rsid w:val="00203328"/>
    <w:rsid w:val="0020443F"/>
    <w:rsid w:val="00217629"/>
    <w:rsid w:val="00221B5E"/>
    <w:rsid w:val="00221E2E"/>
    <w:rsid w:val="0022439D"/>
    <w:rsid w:val="0022642E"/>
    <w:rsid w:val="00231276"/>
    <w:rsid w:val="00231AE9"/>
    <w:rsid w:val="00232ED7"/>
    <w:rsid w:val="00234B79"/>
    <w:rsid w:val="00235A1E"/>
    <w:rsid w:val="00236BDE"/>
    <w:rsid w:val="00242F68"/>
    <w:rsid w:val="0024436E"/>
    <w:rsid w:val="00246967"/>
    <w:rsid w:val="00251CCD"/>
    <w:rsid w:val="002540C3"/>
    <w:rsid w:val="0025493F"/>
    <w:rsid w:val="002560EF"/>
    <w:rsid w:val="00262A40"/>
    <w:rsid w:val="00270C8B"/>
    <w:rsid w:val="00280852"/>
    <w:rsid w:val="0028432D"/>
    <w:rsid w:val="00284E33"/>
    <w:rsid w:val="00284FE8"/>
    <w:rsid w:val="00285855"/>
    <w:rsid w:val="002905E1"/>
    <w:rsid w:val="002915C7"/>
    <w:rsid w:val="002939A4"/>
    <w:rsid w:val="00293F17"/>
    <w:rsid w:val="00296567"/>
    <w:rsid w:val="002A1523"/>
    <w:rsid w:val="002A1AF3"/>
    <w:rsid w:val="002A5393"/>
    <w:rsid w:val="002A6B0F"/>
    <w:rsid w:val="002B0168"/>
    <w:rsid w:val="002B2EA2"/>
    <w:rsid w:val="002B416E"/>
    <w:rsid w:val="002B489B"/>
    <w:rsid w:val="002B6466"/>
    <w:rsid w:val="002C12BE"/>
    <w:rsid w:val="002C2AAB"/>
    <w:rsid w:val="002C3E20"/>
    <w:rsid w:val="002C680E"/>
    <w:rsid w:val="002C73B8"/>
    <w:rsid w:val="002D3557"/>
    <w:rsid w:val="002D379E"/>
    <w:rsid w:val="002D6D43"/>
    <w:rsid w:val="002E3044"/>
    <w:rsid w:val="002E6199"/>
    <w:rsid w:val="002F5574"/>
    <w:rsid w:val="003001B3"/>
    <w:rsid w:val="00301B1A"/>
    <w:rsid w:val="00305B43"/>
    <w:rsid w:val="0031022A"/>
    <w:rsid w:val="003119C4"/>
    <w:rsid w:val="00315683"/>
    <w:rsid w:val="00323DF1"/>
    <w:rsid w:val="0033058E"/>
    <w:rsid w:val="00332B68"/>
    <w:rsid w:val="00333329"/>
    <w:rsid w:val="00337B97"/>
    <w:rsid w:val="00342422"/>
    <w:rsid w:val="003426C5"/>
    <w:rsid w:val="00343BB5"/>
    <w:rsid w:val="003455ED"/>
    <w:rsid w:val="00350579"/>
    <w:rsid w:val="003524F3"/>
    <w:rsid w:val="00355C65"/>
    <w:rsid w:val="003570CF"/>
    <w:rsid w:val="00362EFC"/>
    <w:rsid w:val="00362F9E"/>
    <w:rsid w:val="00363152"/>
    <w:rsid w:val="00365319"/>
    <w:rsid w:val="00365680"/>
    <w:rsid w:val="00366880"/>
    <w:rsid w:val="00366EE1"/>
    <w:rsid w:val="00370ADB"/>
    <w:rsid w:val="00375F4B"/>
    <w:rsid w:val="00377717"/>
    <w:rsid w:val="00377B9C"/>
    <w:rsid w:val="00386E7E"/>
    <w:rsid w:val="0039472C"/>
    <w:rsid w:val="003A4E99"/>
    <w:rsid w:val="003A6531"/>
    <w:rsid w:val="003A6669"/>
    <w:rsid w:val="003A6962"/>
    <w:rsid w:val="003B1AB5"/>
    <w:rsid w:val="003B350A"/>
    <w:rsid w:val="003B6470"/>
    <w:rsid w:val="003B74A3"/>
    <w:rsid w:val="003C45CE"/>
    <w:rsid w:val="003C7336"/>
    <w:rsid w:val="003D05A2"/>
    <w:rsid w:val="003E13B2"/>
    <w:rsid w:val="003E1F2A"/>
    <w:rsid w:val="003E3088"/>
    <w:rsid w:val="003E44F9"/>
    <w:rsid w:val="003F1E8D"/>
    <w:rsid w:val="003F3055"/>
    <w:rsid w:val="003F4C7B"/>
    <w:rsid w:val="003F5B53"/>
    <w:rsid w:val="003F5BD4"/>
    <w:rsid w:val="003F7148"/>
    <w:rsid w:val="00400665"/>
    <w:rsid w:val="00400FF2"/>
    <w:rsid w:val="00404616"/>
    <w:rsid w:val="00407E6E"/>
    <w:rsid w:val="004123EF"/>
    <w:rsid w:val="004139E2"/>
    <w:rsid w:val="00420BAF"/>
    <w:rsid w:val="00421971"/>
    <w:rsid w:val="004222FF"/>
    <w:rsid w:val="00430E75"/>
    <w:rsid w:val="00436E7C"/>
    <w:rsid w:val="0044320E"/>
    <w:rsid w:val="00447C90"/>
    <w:rsid w:val="00451FCD"/>
    <w:rsid w:val="00456C2D"/>
    <w:rsid w:val="0045729E"/>
    <w:rsid w:val="00461745"/>
    <w:rsid w:val="00461BEB"/>
    <w:rsid w:val="004620FE"/>
    <w:rsid w:val="00464EE1"/>
    <w:rsid w:val="00467455"/>
    <w:rsid w:val="004676BC"/>
    <w:rsid w:val="00472AAB"/>
    <w:rsid w:val="00474ACA"/>
    <w:rsid w:val="0047577B"/>
    <w:rsid w:val="004762FD"/>
    <w:rsid w:val="004804E3"/>
    <w:rsid w:val="00483941"/>
    <w:rsid w:val="00485B08"/>
    <w:rsid w:val="00485F65"/>
    <w:rsid w:val="0049018E"/>
    <w:rsid w:val="004A1B2E"/>
    <w:rsid w:val="004A3181"/>
    <w:rsid w:val="004A36D3"/>
    <w:rsid w:val="004A47A3"/>
    <w:rsid w:val="004B2201"/>
    <w:rsid w:val="004B2304"/>
    <w:rsid w:val="004B2CE6"/>
    <w:rsid w:val="004B5539"/>
    <w:rsid w:val="004C1D67"/>
    <w:rsid w:val="004C25EC"/>
    <w:rsid w:val="004C2C66"/>
    <w:rsid w:val="004C2E07"/>
    <w:rsid w:val="004C39E6"/>
    <w:rsid w:val="004C4078"/>
    <w:rsid w:val="004C5667"/>
    <w:rsid w:val="004C7258"/>
    <w:rsid w:val="004D398F"/>
    <w:rsid w:val="004E4979"/>
    <w:rsid w:val="004E4B20"/>
    <w:rsid w:val="004F07E6"/>
    <w:rsid w:val="004F1EBD"/>
    <w:rsid w:val="004F5348"/>
    <w:rsid w:val="004F6929"/>
    <w:rsid w:val="005016B4"/>
    <w:rsid w:val="00501B14"/>
    <w:rsid w:val="005024AB"/>
    <w:rsid w:val="00502517"/>
    <w:rsid w:val="005048F1"/>
    <w:rsid w:val="00511C68"/>
    <w:rsid w:val="00527A93"/>
    <w:rsid w:val="0053182D"/>
    <w:rsid w:val="005342D1"/>
    <w:rsid w:val="0053580F"/>
    <w:rsid w:val="005377E6"/>
    <w:rsid w:val="00543E8F"/>
    <w:rsid w:val="00546FE3"/>
    <w:rsid w:val="005527FF"/>
    <w:rsid w:val="0056050B"/>
    <w:rsid w:val="00562FA0"/>
    <w:rsid w:val="00564655"/>
    <w:rsid w:val="00570A78"/>
    <w:rsid w:val="005750DE"/>
    <w:rsid w:val="005758F4"/>
    <w:rsid w:val="005759CE"/>
    <w:rsid w:val="0057697C"/>
    <w:rsid w:val="00582628"/>
    <w:rsid w:val="005826CE"/>
    <w:rsid w:val="00582D92"/>
    <w:rsid w:val="0058421C"/>
    <w:rsid w:val="005849BB"/>
    <w:rsid w:val="005957E2"/>
    <w:rsid w:val="005A22F0"/>
    <w:rsid w:val="005A3F8E"/>
    <w:rsid w:val="005A401A"/>
    <w:rsid w:val="005A47F5"/>
    <w:rsid w:val="005A496D"/>
    <w:rsid w:val="005A5564"/>
    <w:rsid w:val="005B16B4"/>
    <w:rsid w:val="005B203E"/>
    <w:rsid w:val="005C2291"/>
    <w:rsid w:val="005C351D"/>
    <w:rsid w:val="005C3AEC"/>
    <w:rsid w:val="005C5558"/>
    <w:rsid w:val="005C60E7"/>
    <w:rsid w:val="005D2F01"/>
    <w:rsid w:val="005E32D8"/>
    <w:rsid w:val="005E32E1"/>
    <w:rsid w:val="005E489A"/>
    <w:rsid w:val="005F10FA"/>
    <w:rsid w:val="005F2F0F"/>
    <w:rsid w:val="005F35EF"/>
    <w:rsid w:val="005F579B"/>
    <w:rsid w:val="005F57E0"/>
    <w:rsid w:val="005F7D82"/>
    <w:rsid w:val="005F7DBA"/>
    <w:rsid w:val="00603899"/>
    <w:rsid w:val="006069EC"/>
    <w:rsid w:val="0060EA59"/>
    <w:rsid w:val="00610D37"/>
    <w:rsid w:val="00612216"/>
    <w:rsid w:val="006152C2"/>
    <w:rsid w:val="00615A0C"/>
    <w:rsid w:val="00620F1A"/>
    <w:rsid w:val="00625D0D"/>
    <w:rsid w:val="00630951"/>
    <w:rsid w:val="0063608E"/>
    <w:rsid w:val="00636FD8"/>
    <w:rsid w:val="0064270D"/>
    <w:rsid w:val="00644FF0"/>
    <w:rsid w:val="006474C4"/>
    <w:rsid w:val="0065108A"/>
    <w:rsid w:val="00657A7B"/>
    <w:rsid w:val="00664A70"/>
    <w:rsid w:val="00666AB8"/>
    <w:rsid w:val="00671D1C"/>
    <w:rsid w:val="00680777"/>
    <w:rsid w:val="00680F70"/>
    <w:rsid w:val="006833DB"/>
    <w:rsid w:val="00696E5B"/>
    <w:rsid w:val="006A2D8F"/>
    <w:rsid w:val="006A7228"/>
    <w:rsid w:val="006B1F92"/>
    <w:rsid w:val="006B63EB"/>
    <w:rsid w:val="006C2D22"/>
    <w:rsid w:val="006C4741"/>
    <w:rsid w:val="006D0A5E"/>
    <w:rsid w:val="006D14D0"/>
    <w:rsid w:val="006D28FD"/>
    <w:rsid w:val="006D3DF5"/>
    <w:rsid w:val="006D7232"/>
    <w:rsid w:val="006E1594"/>
    <w:rsid w:val="006F1A73"/>
    <w:rsid w:val="006F2595"/>
    <w:rsid w:val="006F2D3C"/>
    <w:rsid w:val="00701435"/>
    <w:rsid w:val="007048BA"/>
    <w:rsid w:val="00706213"/>
    <w:rsid w:val="00706A9E"/>
    <w:rsid w:val="007115EE"/>
    <w:rsid w:val="00712651"/>
    <w:rsid w:val="00715F06"/>
    <w:rsid w:val="007227F3"/>
    <w:rsid w:val="007249A3"/>
    <w:rsid w:val="0072711C"/>
    <w:rsid w:val="00731E38"/>
    <w:rsid w:val="00732835"/>
    <w:rsid w:val="00733898"/>
    <w:rsid w:val="00740334"/>
    <w:rsid w:val="0074156A"/>
    <w:rsid w:val="00742630"/>
    <w:rsid w:val="007478CA"/>
    <w:rsid w:val="00751103"/>
    <w:rsid w:val="0075295D"/>
    <w:rsid w:val="00755720"/>
    <w:rsid w:val="00757C55"/>
    <w:rsid w:val="007601A7"/>
    <w:rsid w:val="0076035D"/>
    <w:rsid w:val="007637C9"/>
    <w:rsid w:val="00763F4C"/>
    <w:rsid w:val="007646B1"/>
    <w:rsid w:val="00765258"/>
    <w:rsid w:val="0076599A"/>
    <w:rsid w:val="00770AB9"/>
    <w:rsid w:val="007811E6"/>
    <w:rsid w:val="007824DE"/>
    <w:rsid w:val="0078626B"/>
    <w:rsid w:val="007912D5"/>
    <w:rsid w:val="00791A41"/>
    <w:rsid w:val="00791C5F"/>
    <w:rsid w:val="007958CE"/>
    <w:rsid w:val="0079689B"/>
    <w:rsid w:val="007A5AAE"/>
    <w:rsid w:val="007B2317"/>
    <w:rsid w:val="007B3100"/>
    <w:rsid w:val="007B3557"/>
    <w:rsid w:val="007B3726"/>
    <w:rsid w:val="007B480E"/>
    <w:rsid w:val="007B7788"/>
    <w:rsid w:val="007C002B"/>
    <w:rsid w:val="007C06DA"/>
    <w:rsid w:val="007C1688"/>
    <w:rsid w:val="007C16C2"/>
    <w:rsid w:val="007C1F16"/>
    <w:rsid w:val="007C285A"/>
    <w:rsid w:val="007C3FAD"/>
    <w:rsid w:val="007C5B11"/>
    <w:rsid w:val="007C6BEE"/>
    <w:rsid w:val="007D2FDE"/>
    <w:rsid w:val="007D4E30"/>
    <w:rsid w:val="007D7FB2"/>
    <w:rsid w:val="007E0A97"/>
    <w:rsid w:val="007E0F3C"/>
    <w:rsid w:val="007E26DE"/>
    <w:rsid w:val="007E32D9"/>
    <w:rsid w:val="007E3A10"/>
    <w:rsid w:val="007E3E66"/>
    <w:rsid w:val="007E3F3E"/>
    <w:rsid w:val="007E4256"/>
    <w:rsid w:val="007E7D37"/>
    <w:rsid w:val="007F2CFF"/>
    <w:rsid w:val="007F63E4"/>
    <w:rsid w:val="007F6E32"/>
    <w:rsid w:val="00802593"/>
    <w:rsid w:val="00805DB7"/>
    <w:rsid w:val="0081002F"/>
    <w:rsid w:val="00812B77"/>
    <w:rsid w:val="00813A62"/>
    <w:rsid w:val="00820536"/>
    <w:rsid w:val="00821F8E"/>
    <w:rsid w:val="008234EA"/>
    <w:rsid w:val="008238B5"/>
    <w:rsid w:val="00824425"/>
    <w:rsid w:val="0082733F"/>
    <w:rsid w:val="00831196"/>
    <w:rsid w:val="00831260"/>
    <w:rsid w:val="00833918"/>
    <w:rsid w:val="00833C7C"/>
    <w:rsid w:val="00837285"/>
    <w:rsid w:val="008374AA"/>
    <w:rsid w:val="008379EB"/>
    <w:rsid w:val="0084160C"/>
    <w:rsid w:val="00843A8E"/>
    <w:rsid w:val="0084674F"/>
    <w:rsid w:val="00856B02"/>
    <w:rsid w:val="00863309"/>
    <w:rsid w:val="00863772"/>
    <w:rsid w:val="0086638B"/>
    <w:rsid w:val="00867AF4"/>
    <w:rsid w:val="00870895"/>
    <w:rsid w:val="00875CB4"/>
    <w:rsid w:val="00876941"/>
    <w:rsid w:val="008774BE"/>
    <w:rsid w:val="008775B4"/>
    <w:rsid w:val="0088091B"/>
    <w:rsid w:val="00884DAF"/>
    <w:rsid w:val="00887C00"/>
    <w:rsid w:val="00890BDB"/>
    <w:rsid w:val="0089121C"/>
    <w:rsid w:val="00893600"/>
    <w:rsid w:val="00894D62"/>
    <w:rsid w:val="00897158"/>
    <w:rsid w:val="00897D3C"/>
    <w:rsid w:val="008B2EBF"/>
    <w:rsid w:val="008B3272"/>
    <w:rsid w:val="008B53BC"/>
    <w:rsid w:val="008B5DBC"/>
    <w:rsid w:val="008B65F1"/>
    <w:rsid w:val="008C0B5E"/>
    <w:rsid w:val="008C1C77"/>
    <w:rsid w:val="008C5420"/>
    <w:rsid w:val="008C637B"/>
    <w:rsid w:val="008C68B9"/>
    <w:rsid w:val="008C7F6E"/>
    <w:rsid w:val="008D4616"/>
    <w:rsid w:val="008D52C2"/>
    <w:rsid w:val="008D5A0A"/>
    <w:rsid w:val="008E11B3"/>
    <w:rsid w:val="008E15D8"/>
    <w:rsid w:val="008E4E99"/>
    <w:rsid w:val="008E675D"/>
    <w:rsid w:val="008E710F"/>
    <w:rsid w:val="008F0C12"/>
    <w:rsid w:val="008F0DE8"/>
    <w:rsid w:val="008F60E0"/>
    <w:rsid w:val="009027B9"/>
    <w:rsid w:val="00902A6E"/>
    <w:rsid w:val="00904A21"/>
    <w:rsid w:val="00905EA1"/>
    <w:rsid w:val="009060D4"/>
    <w:rsid w:val="00906E2B"/>
    <w:rsid w:val="0091252C"/>
    <w:rsid w:val="00913337"/>
    <w:rsid w:val="0091422B"/>
    <w:rsid w:val="009145E6"/>
    <w:rsid w:val="00922DBA"/>
    <w:rsid w:val="00924184"/>
    <w:rsid w:val="009273A5"/>
    <w:rsid w:val="009322C3"/>
    <w:rsid w:val="009404A1"/>
    <w:rsid w:val="00940DA6"/>
    <w:rsid w:val="00942B9C"/>
    <w:rsid w:val="0094454E"/>
    <w:rsid w:val="00944B29"/>
    <w:rsid w:val="009478F3"/>
    <w:rsid w:val="009501D4"/>
    <w:rsid w:val="009517D9"/>
    <w:rsid w:val="00951847"/>
    <w:rsid w:val="00954094"/>
    <w:rsid w:val="009560E2"/>
    <w:rsid w:val="00970FFA"/>
    <w:rsid w:val="009740DC"/>
    <w:rsid w:val="00974E7B"/>
    <w:rsid w:val="009772C4"/>
    <w:rsid w:val="0097749F"/>
    <w:rsid w:val="009831A5"/>
    <w:rsid w:val="00987F24"/>
    <w:rsid w:val="0099304F"/>
    <w:rsid w:val="0099626B"/>
    <w:rsid w:val="00996910"/>
    <w:rsid w:val="009A01C0"/>
    <w:rsid w:val="009A0E8E"/>
    <w:rsid w:val="009A1824"/>
    <w:rsid w:val="009A1BCF"/>
    <w:rsid w:val="009A2665"/>
    <w:rsid w:val="009A5477"/>
    <w:rsid w:val="009A5992"/>
    <w:rsid w:val="009A5D9B"/>
    <w:rsid w:val="009A77CD"/>
    <w:rsid w:val="009B038B"/>
    <w:rsid w:val="009B0596"/>
    <w:rsid w:val="009B41D4"/>
    <w:rsid w:val="009B5AFE"/>
    <w:rsid w:val="009B6341"/>
    <w:rsid w:val="009C3908"/>
    <w:rsid w:val="009C627B"/>
    <w:rsid w:val="009D0A17"/>
    <w:rsid w:val="009D145F"/>
    <w:rsid w:val="009D47C9"/>
    <w:rsid w:val="009D482A"/>
    <w:rsid w:val="009D5D84"/>
    <w:rsid w:val="009E281E"/>
    <w:rsid w:val="009E5782"/>
    <w:rsid w:val="009E6B4D"/>
    <w:rsid w:val="009F0052"/>
    <w:rsid w:val="009F2AC7"/>
    <w:rsid w:val="009F2B64"/>
    <w:rsid w:val="009F2E77"/>
    <w:rsid w:val="009F3AF7"/>
    <w:rsid w:val="009F61F3"/>
    <w:rsid w:val="009F7B40"/>
    <w:rsid w:val="00A00181"/>
    <w:rsid w:val="00A01AAC"/>
    <w:rsid w:val="00A02532"/>
    <w:rsid w:val="00A03AC0"/>
    <w:rsid w:val="00A05D8A"/>
    <w:rsid w:val="00A06A06"/>
    <w:rsid w:val="00A07ACB"/>
    <w:rsid w:val="00A100B1"/>
    <w:rsid w:val="00A155A9"/>
    <w:rsid w:val="00A16A40"/>
    <w:rsid w:val="00A24F8B"/>
    <w:rsid w:val="00A25C51"/>
    <w:rsid w:val="00A25D81"/>
    <w:rsid w:val="00A261B5"/>
    <w:rsid w:val="00A27097"/>
    <w:rsid w:val="00A30251"/>
    <w:rsid w:val="00A30F33"/>
    <w:rsid w:val="00A411F4"/>
    <w:rsid w:val="00A41799"/>
    <w:rsid w:val="00A41AA8"/>
    <w:rsid w:val="00A41EE8"/>
    <w:rsid w:val="00A4597D"/>
    <w:rsid w:val="00A460B8"/>
    <w:rsid w:val="00A46A30"/>
    <w:rsid w:val="00A47DBC"/>
    <w:rsid w:val="00A50DD1"/>
    <w:rsid w:val="00A553B0"/>
    <w:rsid w:val="00A55403"/>
    <w:rsid w:val="00A56D65"/>
    <w:rsid w:val="00A60156"/>
    <w:rsid w:val="00A61FCC"/>
    <w:rsid w:val="00A645E8"/>
    <w:rsid w:val="00A65550"/>
    <w:rsid w:val="00A7033E"/>
    <w:rsid w:val="00A72587"/>
    <w:rsid w:val="00A727A3"/>
    <w:rsid w:val="00A73B34"/>
    <w:rsid w:val="00A771F6"/>
    <w:rsid w:val="00A8188A"/>
    <w:rsid w:val="00A81C1C"/>
    <w:rsid w:val="00A81E5F"/>
    <w:rsid w:val="00A81F9B"/>
    <w:rsid w:val="00A82F3B"/>
    <w:rsid w:val="00A87847"/>
    <w:rsid w:val="00A87F07"/>
    <w:rsid w:val="00A90F7B"/>
    <w:rsid w:val="00A946A2"/>
    <w:rsid w:val="00A9507D"/>
    <w:rsid w:val="00AA0938"/>
    <w:rsid w:val="00AA1EA8"/>
    <w:rsid w:val="00AA2D14"/>
    <w:rsid w:val="00AA4BFD"/>
    <w:rsid w:val="00AB1AA5"/>
    <w:rsid w:val="00AB4A5B"/>
    <w:rsid w:val="00AB5BD9"/>
    <w:rsid w:val="00AC1943"/>
    <w:rsid w:val="00AC2F3D"/>
    <w:rsid w:val="00AC310D"/>
    <w:rsid w:val="00AC3F41"/>
    <w:rsid w:val="00AC5FB7"/>
    <w:rsid w:val="00AC7467"/>
    <w:rsid w:val="00AC7A6F"/>
    <w:rsid w:val="00AD0E83"/>
    <w:rsid w:val="00AD1FB8"/>
    <w:rsid w:val="00AD7547"/>
    <w:rsid w:val="00AD7FE5"/>
    <w:rsid w:val="00AE0A14"/>
    <w:rsid w:val="00AE127F"/>
    <w:rsid w:val="00AE2CA0"/>
    <w:rsid w:val="00AE67CF"/>
    <w:rsid w:val="00AE6D8A"/>
    <w:rsid w:val="00AE70D8"/>
    <w:rsid w:val="00AF2FDB"/>
    <w:rsid w:val="00AF5CF3"/>
    <w:rsid w:val="00B00021"/>
    <w:rsid w:val="00B022C4"/>
    <w:rsid w:val="00B13F15"/>
    <w:rsid w:val="00B14153"/>
    <w:rsid w:val="00B14971"/>
    <w:rsid w:val="00B2021B"/>
    <w:rsid w:val="00B413E6"/>
    <w:rsid w:val="00B44386"/>
    <w:rsid w:val="00B4531A"/>
    <w:rsid w:val="00B50EEE"/>
    <w:rsid w:val="00B514EA"/>
    <w:rsid w:val="00B519BE"/>
    <w:rsid w:val="00B556FF"/>
    <w:rsid w:val="00B55C7D"/>
    <w:rsid w:val="00B56FD5"/>
    <w:rsid w:val="00B620F0"/>
    <w:rsid w:val="00B63443"/>
    <w:rsid w:val="00B63EAC"/>
    <w:rsid w:val="00B6515D"/>
    <w:rsid w:val="00B665CA"/>
    <w:rsid w:val="00B67D08"/>
    <w:rsid w:val="00B715A7"/>
    <w:rsid w:val="00B77C6C"/>
    <w:rsid w:val="00B81B3B"/>
    <w:rsid w:val="00B81EE9"/>
    <w:rsid w:val="00B84FA2"/>
    <w:rsid w:val="00B9539B"/>
    <w:rsid w:val="00B97DF3"/>
    <w:rsid w:val="00BA7B29"/>
    <w:rsid w:val="00BB40FA"/>
    <w:rsid w:val="00BB51BE"/>
    <w:rsid w:val="00BB726A"/>
    <w:rsid w:val="00BC0850"/>
    <w:rsid w:val="00BC0DF4"/>
    <w:rsid w:val="00BC0E5B"/>
    <w:rsid w:val="00BC1BFA"/>
    <w:rsid w:val="00BC2E3F"/>
    <w:rsid w:val="00BC34C4"/>
    <w:rsid w:val="00BC398A"/>
    <w:rsid w:val="00BC7572"/>
    <w:rsid w:val="00BC75C5"/>
    <w:rsid w:val="00BD0958"/>
    <w:rsid w:val="00BD27FF"/>
    <w:rsid w:val="00BD2F5D"/>
    <w:rsid w:val="00BD38FB"/>
    <w:rsid w:val="00BD5E55"/>
    <w:rsid w:val="00BD678B"/>
    <w:rsid w:val="00BE1372"/>
    <w:rsid w:val="00BE554A"/>
    <w:rsid w:val="00BE633B"/>
    <w:rsid w:val="00BE65D2"/>
    <w:rsid w:val="00BE6B02"/>
    <w:rsid w:val="00BE6BC1"/>
    <w:rsid w:val="00BE6E66"/>
    <w:rsid w:val="00BE708C"/>
    <w:rsid w:val="00BF3D6E"/>
    <w:rsid w:val="00C04C98"/>
    <w:rsid w:val="00C0706B"/>
    <w:rsid w:val="00C21A9D"/>
    <w:rsid w:val="00C30F03"/>
    <w:rsid w:val="00C310AD"/>
    <w:rsid w:val="00C35FA9"/>
    <w:rsid w:val="00C3745B"/>
    <w:rsid w:val="00C40082"/>
    <w:rsid w:val="00C44C36"/>
    <w:rsid w:val="00C44C99"/>
    <w:rsid w:val="00C5257F"/>
    <w:rsid w:val="00C52B9E"/>
    <w:rsid w:val="00C53E19"/>
    <w:rsid w:val="00C60B6A"/>
    <w:rsid w:val="00C63C12"/>
    <w:rsid w:val="00C672A7"/>
    <w:rsid w:val="00C7133C"/>
    <w:rsid w:val="00C72872"/>
    <w:rsid w:val="00C72A7D"/>
    <w:rsid w:val="00C7369C"/>
    <w:rsid w:val="00C76565"/>
    <w:rsid w:val="00C80729"/>
    <w:rsid w:val="00C850B1"/>
    <w:rsid w:val="00C86AA5"/>
    <w:rsid w:val="00C930F7"/>
    <w:rsid w:val="00CA17A2"/>
    <w:rsid w:val="00CA4028"/>
    <w:rsid w:val="00CB1AFB"/>
    <w:rsid w:val="00CB2FCF"/>
    <w:rsid w:val="00CC0A7E"/>
    <w:rsid w:val="00CD24F1"/>
    <w:rsid w:val="00CD6A78"/>
    <w:rsid w:val="00CE5A5C"/>
    <w:rsid w:val="00CE5BE1"/>
    <w:rsid w:val="00CE740A"/>
    <w:rsid w:val="00CF0292"/>
    <w:rsid w:val="00CF46DD"/>
    <w:rsid w:val="00CF7A1A"/>
    <w:rsid w:val="00D017A7"/>
    <w:rsid w:val="00D043DA"/>
    <w:rsid w:val="00D047D8"/>
    <w:rsid w:val="00D100A1"/>
    <w:rsid w:val="00D13082"/>
    <w:rsid w:val="00D156AD"/>
    <w:rsid w:val="00D16366"/>
    <w:rsid w:val="00D202BC"/>
    <w:rsid w:val="00D21989"/>
    <w:rsid w:val="00D24176"/>
    <w:rsid w:val="00D26D70"/>
    <w:rsid w:val="00D27D31"/>
    <w:rsid w:val="00D33AA8"/>
    <w:rsid w:val="00D35FE7"/>
    <w:rsid w:val="00D403BC"/>
    <w:rsid w:val="00D41C8E"/>
    <w:rsid w:val="00D42ADA"/>
    <w:rsid w:val="00D440CB"/>
    <w:rsid w:val="00D454F8"/>
    <w:rsid w:val="00D472DB"/>
    <w:rsid w:val="00D47779"/>
    <w:rsid w:val="00D5050F"/>
    <w:rsid w:val="00D5178F"/>
    <w:rsid w:val="00D55C4E"/>
    <w:rsid w:val="00D57728"/>
    <w:rsid w:val="00D639FE"/>
    <w:rsid w:val="00D72D12"/>
    <w:rsid w:val="00D748BD"/>
    <w:rsid w:val="00D77D43"/>
    <w:rsid w:val="00D82B95"/>
    <w:rsid w:val="00D90E50"/>
    <w:rsid w:val="00D93B06"/>
    <w:rsid w:val="00DA2C88"/>
    <w:rsid w:val="00DA3374"/>
    <w:rsid w:val="00DB07AE"/>
    <w:rsid w:val="00DB1240"/>
    <w:rsid w:val="00DB4C99"/>
    <w:rsid w:val="00DB52E1"/>
    <w:rsid w:val="00DB5728"/>
    <w:rsid w:val="00DC4BF9"/>
    <w:rsid w:val="00DC61F6"/>
    <w:rsid w:val="00DC622A"/>
    <w:rsid w:val="00DC62F6"/>
    <w:rsid w:val="00DD47D1"/>
    <w:rsid w:val="00DD4C76"/>
    <w:rsid w:val="00DD5822"/>
    <w:rsid w:val="00DE2D6F"/>
    <w:rsid w:val="00DE3CE7"/>
    <w:rsid w:val="00DF293A"/>
    <w:rsid w:val="00DF4CAF"/>
    <w:rsid w:val="00DF7CB3"/>
    <w:rsid w:val="00E00412"/>
    <w:rsid w:val="00E02893"/>
    <w:rsid w:val="00E0302E"/>
    <w:rsid w:val="00E0380F"/>
    <w:rsid w:val="00E04123"/>
    <w:rsid w:val="00E0434C"/>
    <w:rsid w:val="00E045A9"/>
    <w:rsid w:val="00E14939"/>
    <w:rsid w:val="00E158E0"/>
    <w:rsid w:val="00E177CB"/>
    <w:rsid w:val="00E22AB1"/>
    <w:rsid w:val="00E250A9"/>
    <w:rsid w:val="00E2688B"/>
    <w:rsid w:val="00E2740F"/>
    <w:rsid w:val="00E30230"/>
    <w:rsid w:val="00E33E89"/>
    <w:rsid w:val="00E34DDD"/>
    <w:rsid w:val="00E35049"/>
    <w:rsid w:val="00E350C7"/>
    <w:rsid w:val="00E44725"/>
    <w:rsid w:val="00E503D4"/>
    <w:rsid w:val="00E509D0"/>
    <w:rsid w:val="00E50D13"/>
    <w:rsid w:val="00E51F20"/>
    <w:rsid w:val="00E60361"/>
    <w:rsid w:val="00E64AA9"/>
    <w:rsid w:val="00E66143"/>
    <w:rsid w:val="00E72077"/>
    <w:rsid w:val="00E73B62"/>
    <w:rsid w:val="00E7556F"/>
    <w:rsid w:val="00E8093F"/>
    <w:rsid w:val="00E82DE5"/>
    <w:rsid w:val="00E841FC"/>
    <w:rsid w:val="00E8534E"/>
    <w:rsid w:val="00E91E86"/>
    <w:rsid w:val="00E92727"/>
    <w:rsid w:val="00E92ADA"/>
    <w:rsid w:val="00E92CDA"/>
    <w:rsid w:val="00E9342A"/>
    <w:rsid w:val="00E936D1"/>
    <w:rsid w:val="00E93E36"/>
    <w:rsid w:val="00E9425C"/>
    <w:rsid w:val="00E9468F"/>
    <w:rsid w:val="00E95ACA"/>
    <w:rsid w:val="00E96D1A"/>
    <w:rsid w:val="00E97ED3"/>
    <w:rsid w:val="00EA2D4C"/>
    <w:rsid w:val="00EA63F1"/>
    <w:rsid w:val="00EA76EC"/>
    <w:rsid w:val="00EB2338"/>
    <w:rsid w:val="00EB4451"/>
    <w:rsid w:val="00EC5371"/>
    <w:rsid w:val="00EC6E73"/>
    <w:rsid w:val="00EC70FD"/>
    <w:rsid w:val="00ED0C9D"/>
    <w:rsid w:val="00ED3BA5"/>
    <w:rsid w:val="00EE0975"/>
    <w:rsid w:val="00EE2128"/>
    <w:rsid w:val="00EE460A"/>
    <w:rsid w:val="00EF2B46"/>
    <w:rsid w:val="00EF3531"/>
    <w:rsid w:val="00EF42C6"/>
    <w:rsid w:val="00EF494F"/>
    <w:rsid w:val="00EF4DB6"/>
    <w:rsid w:val="00F004AB"/>
    <w:rsid w:val="00F013C0"/>
    <w:rsid w:val="00F02E2D"/>
    <w:rsid w:val="00F03A7A"/>
    <w:rsid w:val="00F051B6"/>
    <w:rsid w:val="00F06099"/>
    <w:rsid w:val="00F06BFB"/>
    <w:rsid w:val="00F079BE"/>
    <w:rsid w:val="00F10EE5"/>
    <w:rsid w:val="00F16794"/>
    <w:rsid w:val="00F30245"/>
    <w:rsid w:val="00F31B4A"/>
    <w:rsid w:val="00F34B7E"/>
    <w:rsid w:val="00F37E83"/>
    <w:rsid w:val="00F42D69"/>
    <w:rsid w:val="00F45CF3"/>
    <w:rsid w:val="00F501F3"/>
    <w:rsid w:val="00F53771"/>
    <w:rsid w:val="00F619C2"/>
    <w:rsid w:val="00F61AA9"/>
    <w:rsid w:val="00F6623D"/>
    <w:rsid w:val="00F70D30"/>
    <w:rsid w:val="00F76F86"/>
    <w:rsid w:val="00F772C1"/>
    <w:rsid w:val="00F80666"/>
    <w:rsid w:val="00F808AA"/>
    <w:rsid w:val="00F8114D"/>
    <w:rsid w:val="00F82C02"/>
    <w:rsid w:val="00F83DB9"/>
    <w:rsid w:val="00F8486C"/>
    <w:rsid w:val="00F84D6B"/>
    <w:rsid w:val="00F84F9C"/>
    <w:rsid w:val="00F87346"/>
    <w:rsid w:val="00F947FD"/>
    <w:rsid w:val="00F95E13"/>
    <w:rsid w:val="00F96177"/>
    <w:rsid w:val="00F97BAC"/>
    <w:rsid w:val="00FA02B7"/>
    <w:rsid w:val="00FA269B"/>
    <w:rsid w:val="00FA2968"/>
    <w:rsid w:val="00FA2B7A"/>
    <w:rsid w:val="00FB0687"/>
    <w:rsid w:val="00FB2489"/>
    <w:rsid w:val="00FB27BB"/>
    <w:rsid w:val="00FB2C9E"/>
    <w:rsid w:val="00FB587F"/>
    <w:rsid w:val="00FB7EFA"/>
    <w:rsid w:val="00FC1540"/>
    <w:rsid w:val="00FC4389"/>
    <w:rsid w:val="00FC716A"/>
    <w:rsid w:val="00FD083A"/>
    <w:rsid w:val="00FD12EB"/>
    <w:rsid w:val="00FD4685"/>
    <w:rsid w:val="00FD55B2"/>
    <w:rsid w:val="00FD592E"/>
    <w:rsid w:val="00FE1EB5"/>
    <w:rsid w:val="00FE375C"/>
    <w:rsid w:val="00FE4C0E"/>
    <w:rsid w:val="00FE6090"/>
    <w:rsid w:val="00FF146D"/>
    <w:rsid w:val="00FF2A4C"/>
    <w:rsid w:val="00FF429B"/>
    <w:rsid w:val="0104E4E7"/>
    <w:rsid w:val="011AAF12"/>
    <w:rsid w:val="01214D37"/>
    <w:rsid w:val="0126E90B"/>
    <w:rsid w:val="01E9AD37"/>
    <w:rsid w:val="024E8858"/>
    <w:rsid w:val="03834C2B"/>
    <w:rsid w:val="0391679B"/>
    <w:rsid w:val="04B92312"/>
    <w:rsid w:val="05B666BC"/>
    <w:rsid w:val="05F3DE83"/>
    <w:rsid w:val="0616E578"/>
    <w:rsid w:val="06222F30"/>
    <w:rsid w:val="065643F2"/>
    <w:rsid w:val="0743FC47"/>
    <w:rsid w:val="07850333"/>
    <w:rsid w:val="07DDE60E"/>
    <w:rsid w:val="07FD9C39"/>
    <w:rsid w:val="082DF8DE"/>
    <w:rsid w:val="08906A93"/>
    <w:rsid w:val="08B9A570"/>
    <w:rsid w:val="08FE3D54"/>
    <w:rsid w:val="08FE9897"/>
    <w:rsid w:val="09359564"/>
    <w:rsid w:val="0A0F128A"/>
    <w:rsid w:val="0A635AF4"/>
    <w:rsid w:val="0AB77CD5"/>
    <w:rsid w:val="0AC3039F"/>
    <w:rsid w:val="0ADB3C35"/>
    <w:rsid w:val="0BDC3553"/>
    <w:rsid w:val="0C88F886"/>
    <w:rsid w:val="0D2AB1DE"/>
    <w:rsid w:val="0D2BE08B"/>
    <w:rsid w:val="0D6538C4"/>
    <w:rsid w:val="0D983176"/>
    <w:rsid w:val="0E049397"/>
    <w:rsid w:val="0E190EE1"/>
    <w:rsid w:val="0EFD7AB1"/>
    <w:rsid w:val="0FA9AF8F"/>
    <w:rsid w:val="0FAA2E97"/>
    <w:rsid w:val="10950EE7"/>
    <w:rsid w:val="10990EF4"/>
    <w:rsid w:val="10CC1CF6"/>
    <w:rsid w:val="1119FB44"/>
    <w:rsid w:val="11871BBD"/>
    <w:rsid w:val="118765DA"/>
    <w:rsid w:val="128BA3C1"/>
    <w:rsid w:val="130F4E5D"/>
    <w:rsid w:val="133979A4"/>
    <w:rsid w:val="138AE38C"/>
    <w:rsid w:val="1401080D"/>
    <w:rsid w:val="158AFCF8"/>
    <w:rsid w:val="16BA630B"/>
    <w:rsid w:val="16EC2772"/>
    <w:rsid w:val="1861D134"/>
    <w:rsid w:val="1869B99A"/>
    <w:rsid w:val="187A0C95"/>
    <w:rsid w:val="18C92DBF"/>
    <w:rsid w:val="18CE1C9F"/>
    <w:rsid w:val="18F69DBF"/>
    <w:rsid w:val="1903A565"/>
    <w:rsid w:val="194A58D9"/>
    <w:rsid w:val="19A0582A"/>
    <w:rsid w:val="1A23F563"/>
    <w:rsid w:val="1AB2493B"/>
    <w:rsid w:val="1ABD5F29"/>
    <w:rsid w:val="1BAFFB07"/>
    <w:rsid w:val="1BE94D88"/>
    <w:rsid w:val="1BF48D04"/>
    <w:rsid w:val="1BF87D8D"/>
    <w:rsid w:val="1D4A8D45"/>
    <w:rsid w:val="1E7B2747"/>
    <w:rsid w:val="1E862C0F"/>
    <w:rsid w:val="1E9E4DFC"/>
    <w:rsid w:val="1EB10796"/>
    <w:rsid w:val="1ECDF148"/>
    <w:rsid w:val="1F3E3D93"/>
    <w:rsid w:val="201146A3"/>
    <w:rsid w:val="2037F80C"/>
    <w:rsid w:val="2071146E"/>
    <w:rsid w:val="20A33A5E"/>
    <w:rsid w:val="20EA29E2"/>
    <w:rsid w:val="21278D0B"/>
    <w:rsid w:val="2147520F"/>
    <w:rsid w:val="214EAA25"/>
    <w:rsid w:val="217C1CA7"/>
    <w:rsid w:val="222A5705"/>
    <w:rsid w:val="22486CDC"/>
    <w:rsid w:val="22AD9775"/>
    <w:rsid w:val="2340414A"/>
    <w:rsid w:val="23B3B597"/>
    <w:rsid w:val="23D88FB1"/>
    <w:rsid w:val="244A50F1"/>
    <w:rsid w:val="245D91CE"/>
    <w:rsid w:val="2470780D"/>
    <w:rsid w:val="2546E77C"/>
    <w:rsid w:val="256307BF"/>
    <w:rsid w:val="258E8F0A"/>
    <w:rsid w:val="26E85605"/>
    <w:rsid w:val="2884195D"/>
    <w:rsid w:val="28A04B0B"/>
    <w:rsid w:val="28F84B7D"/>
    <w:rsid w:val="290B758E"/>
    <w:rsid w:val="29EF912A"/>
    <w:rsid w:val="2A9B4B0E"/>
    <w:rsid w:val="2B6E60AE"/>
    <w:rsid w:val="2B912F9D"/>
    <w:rsid w:val="2C13C8BB"/>
    <w:rsid w:val="2C218750"/>
    <w:rsid w:val="2C6C97F3"/>
    <w:rsid w:val="2D1FDA37"/>
    <w:rsid w:val="2E033DD6"/>
    <w:rsid w:val="2E2A864B"/>
    <w:rsid w:val="2E37EDE1"/>
    <w:rsid w:val="2E86E558"/>
    <w:rsid w:val="2F617491"/>
    <w:rsid w:val="2FAB3161"/>
    <w:rsid w:val="2FDF818A"/>
    <w:rsid w:val="301BD12C"/>
    <w:rsid w:val="30352901"/>
    <w:rsid w:val="308975E6"/>
    <w:rsid w:val="308CADB6"/>
    <w:rsid w:val="325E5F72"/>
    <w:rsid w:val="340428F8"/>
    <w:rsid w:val="35227889"/>
    <w:rsid w:val="352BF1A7"/>
    <w:rsid w:val="35971033"/>
    <w:rsid w:val="36058639"/>
    <w:rsid w:val="36C738F5"/>
    <w:rsid w:val="381A306F"/>
    <w:rsid w:val="38F4808F"/>
    <w:rsid w:val="398FCCB2"/>
    <w:rsid w:val="3A34E1EA"/>
    <w:rsid w:val="3A95A140"/>
    <w:rsid w:val="3B0A8D9A"/>
    <w:rsid w:val="3B1BD893"/>
    <w:rsid w:val="3B4CC0F3"/>
    <w:rsid w:val="3B7DB3CC"/>
    <w:rsid w:val="3B876658"/>
    <w:rsid w:val="3C1D381B"/>
    <w:rsid w:val="3C75E4A0"/>
    <w:rsid w:val="3CD8C09D"/>
    <w:rsid w:val="3E534E0A"/>
    <w:rsid w:val="3EE91119"/>
    <w:rsid w:val="3EFE2A73"/>
    <w:rsid w:val="3F104FC7"/>
    <w:rsid w:val="3F23D9A5"/>
    <w:rsid w:val="3FACB978"/>
    <w:rsid w:val="40920AED"/>
    <w:rsid w:val="41C23B83"/>
    <w:rsid w:val="41C2A148"/>
    <w:rsid w:val="41CD12EA"/>
    <w:rsid w:val="424A4052"/>
    <w:rsid w:val="42A04607"/>
    <w:rsid w:val="42BF311A"/>
    <w:rsid w:val="42D81050"/>
    <w:rsid w:val="42F9BFB8"/>
    <w:rsid w:val="43C5753B"/>
    <w:rsid w:val="43D1F283"/>
    <w:rsid w:val="443D4E0D"/>
    <w:rsid w:val="44B31809"/>
    <w:rsid w:val="450E813C"/>
    <w:rsid w:val="4568FEDF"/>
    <w:rsid w:val="45AB8646"/>
    <w:rsid w:val="46CA8A8A"/>
    <w:rsid w:val="46D13F70"/>
    <w:rsid w:val="4788BABA"/>
    <w:rsid w:val="47C7F6F7"/>
    <w:rsid w:val="4806AB87"/>
    <w:rsid w:val="4834C562"/>
    <w:rsid w:val="488FCA5B"/>
    <w:rsid w:val="48BE7C32"/>
    <w:rsid w:val="48D1DEFF"/>
    <w:rsid w:val="49AF39D7"/>
    <w:rsid w:val="4B1FDACA"/>
    <w:rsid w:val="4B9974E4"/>
    <w:rsid w:val="4B9E1A8B"/>
    <w:rsid w:val="4CD48D8C"/>
    <w:rsid w:val="4D20D030"/>
    <w:rsid w:val="4D4019F6"/>
    <w:rsid w:val="4D469D75"/>
    <w:rsid w:val="4DFAD65A"/>
    <w:rsid w:val="4E3CC7BA"/>
    <w:rsid w:val="4E417C16"/>
    <w:rsid w:val="4E6F2CDD"/>
    <w:rsid w:val="4E879C1C"/>
    <w:rsid w:val="4EBA033B"/>
    <w:rsid w:val="4F08F3B0"/>
    <w:rsid w:val="4F3EB18C"/>
    <w:rsid w:val="4F845C12"/>
    <w:rsid w:val="4F9AE47A"/>
    <w:rsid w:val="4FF792F7"/>
    <w:rsid w:val="517A5485"/>
    <w:rsid w:val="518DFCE8"/>
    <w:rsid w:val="522CD063"/>
    <w:rsid w:val="5239BBB0"/>
    <w:rsid w:val="529CE731"/>
    <w:rsid w:val="537F7A2F"/>
    <w:rsid w:val="538A32D9"/>
    <w:rsid w:val="53F5B99E"/>
    <w:rsid w:val="544DD753"/>
    <w:rsid w:val="54E20695"/>
    <w:rsid w:val="54E8EC65"/>
    <w:rsid w:val="55263B7F"/>
    <w:rsid w:val="5632E75E"/>
    <w:rsid w:val="56BC358F"/>
    <w:rsid w:val="56E4C57F"/>
    <w:rsid w:val="583CB9C5"/>
    <w:rsid w:val="590EEA79"/>
    <w:rsid w:val="5A08F80D"/>
    <w:rsid w:val="5A0DF43F"/>
    <w:rsid w:val="5A0EA329"/>
    <w:rsid w:val="5A10B523"/>
    <w:rsid w:val="5AA4D1FC"/>
    <w:rsid w:val="5B4BEE48"/>
    <w:rsid w:val="5C272314"/>
    <w:rsid w:val="5C299223"/>
    <w:rsid w:val="5CE76937"/>
    <w:rsid w:val="5CF9526E"/>
    <w:rsid w:val="5DBB5CCB"/>
    <w:rsid w:val="5DFDC2D6"/>
    <w:rsid w:val="5E0E4FBD"/>
    <w:rsid w:val="5EA3023E"/>
    <w:rsid w:val="5EC2B7E3"/>
    <w:rsid w:val="5F36D575"/>
    <w:rsid w:val="5F921E25"/>
    <w:rsid w:val="5FC7A36C"/>
    <w:rsid w:val="5FF65EF6"/>
    <w:rsid w:val="612FB041"/>
    <w:rsid w:val="61C849B9"/>
    <w:rsid w:val="627771D1"/>
    <w:rsid w:val="627A3502"/>
    <w:rsid w:val="62D5228D"/>
    <w:rsid w:val="634DF4A2"/>
    <w:rsid w:val="63B3E03C"/>
    <w:rsid w:val="63C0CF62"/>
    <w:rsid w:val="64A7BC10"/>
    <w:rsid w:val="64CCBA1E"/>
    <w:rsid w:val="6535ACF2"/>
    <w:rsid w:val="655540F4"/>
    <w:rsid w:val="65BA940F"/>
    <w:rsid w:val="65F3C995"/>
    <w:rsid w:val="66F6D4B4"/>
    <w:rsid w:val="67BBE6A7"/>
    <w:rsid w:val="69776E13"/>
    <w:rsid w:val="699ACEE7"/>
    <w:rsid w:val="6A4ED301"/>
    <w:rsid w:val="6A6FBD4C"/>
    <w:rsid w:val="6B2F0C71"/>
    <w:rsid w:val="6B905046"/>
    <w:rsid w:val="6C1C0881"/>
    <w:rsid w:val="6CB89E82"/>
    <w:rsid w:val="6D990DA1"/>
    <w:rsid w:val="6DAA0F00"/>
    <w:rsid w:val="6DE841C0"/>
    <w:rsid w:val="6E6B0E21"/>
    <w:rsid w:val="6EC158FA"/>
    <w:rsid w:val="6EF56019"/>
    <w:rsid w:val="6EFBD2A2"/>
    <w:rsid w:val="7032DA65"/>
    <w:rsid w:val="703DE377"/>
    <w:rsid w:val="703F6A8E"/>
    <w:rsid w:val="7093F2DE"/>
    <w:rsid w:val="70BA2095"/>
    <w:rsid w:val="71093B15"/>
    <w:rsid w:val="71386723"/>
    <w:rsid w:val="717A82B4"/>
    <w:rsid w:val="724F6D22"/>
    <w:rsid w:val="731C2993"/>
    <w:rsid w:val="738AF1A3"/>
    <w:rsid w:val="7429335A"/>
    <w:rsid w:val="751A3AEC"/>
    <w:rsid w:val="754AD44A"/>
    <w:rsid w:val="75508088"/>
    <w:rsid w:val="763B72E2"/>
    <w:rsid w:val="76A9927D"/>
    <w:rsid w:val="76AD1670"/>
    <w:rsid w:val="76B1F272"/>
    <w:rsid w:val="7722510D"/>
    <w:rsid w:val="7737AF9B"/>
    <w:rsid w:val="773E8C4B"/>
    <w:rsid w:val="7842D436"/>
    <w:rsid w:val="788BF097"/>
    <w:rsid w:val="78FCC3C8"/>
    <w:rsid w:val="7971140A"/>
    <w:rsid w:val="7A2F5547"/>
    <w:rsid w:val="7A4B0206"/>
    <w:rsid w:val="7A975D23"/>
    <w:rsid w:val="7A9B967D"/>
    <w:rsid w:val="7AFAF5EB"/>
    <w:rsid w:val="7BCA4566"/>
    <w:rsid w:val="7CDE7F64"/>
    <w:rsid w:val="7D0083DF"/>
    <w:rsid w:val="7DF4B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C970C"/>
  <w15:chartTrackingRefBased/>
  <w15:docId w15:val="{E910E758-973A-4EE8-A1ED-351E9D2C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8B5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1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B2E"/>
  </w:style>
  <w:style w:type="paragraph" w:styleId="Footer">
    <w:name w:val="footer"/>
    <w:basedOn w:val="Normal"/>
    <w:link w:val="FooterChar"/>
    <w:uiPriority w:val="99"/>
    <w:unhideWhenUsed/>
    <w:rsid w:val="004A1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B2E"/>
  </w:style>
  <w:style w:type="character" w:styleId="CommentReference">
    <w:name w:val="annotation reference"/>
    <w:basedOn w:val="DefaultParagraphFont"/>
    <w:uiPriority w:val="99"/>
    <w:semiHidden/>
    <w:unhideWhenUsed/>
    <w:rsid w:val="004C2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25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25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5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5E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5E85"/>
    <w:pPr>
      <w:spacing w:after="0" w:line="240" w:lineRule="auto"/>
    </w:pPr>
  </w:style>
  <w:style w:type="paragraph" w:styleId="NoSpacing">
    <w:name w:val="No Spacing"/>
    <w:uiPriority w:val="1"/>
    <w:qFormat/>
    <w:rsid w:val="0011395E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D017A7"/>
    <w:rPr>
      <w:lang w:val="en-CA"/>
    </w:rPr>
  </w:style>
  <w:style w:type="table" w:styleId="TableGrid">
    <w:name w:val="Table Grid"/>
    <w:basedOn w:val="TableNormal"/>
    <w:uiPriority w:val="39"/>
    <w:rsid w:val="00820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986</Words>
  <Characters>5622</Characters>
  <Application>Microsoft Office Word</Application>
  <DocSecurity>0</DocSecurity>
  <Lines>46</Lines>
  <Paragraphs>13</Paragraphs>
  <ScaleCrop>false</ScaleCrop>
  <Company>Providence Care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Phadke, Chetan</dc:creator>
  <cp:keywords/>
  <dc:description/>
  <cp:lastModifiedBy>Timothy Rosillo</cp:lastModifiedBy>
  <cp:revision>2</cp:revision>
  <cp:lastPrinted>2025-11-22T09:47:00Z</cp:lastPrinted>
  <dcterms:created xsi:type="dcterms:W3CDTF">2025-11-24T16:00:00Z</dcterms:created>
  <dcterms:modified xsi:type="dcterms:W3CDTF">2025-11-24T16:00:00Z</dcterms:modified>
</cp:coreProperties>
</file>